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b w:val="1"/>
          <w:sz w:val="30"/>
          <w:szCs w:val="30"/>
          <w:rtl w:val="0"/>
        </w:rPr>
        <w:t xml:space="preserve">Ryanair 721 (</w:t>
      </w:r>
      <w:r w:rsidDel="00000000" w:rsidR="00000000" w:rsidRPr="00000000">
        <w:rPr>
          <w:b w:val="1"/>
          <w:sz w:val="30"/>
          <w:szCs w:val="30"/>
          <w:rtl w:val="0"/>
        </w:rPr>
        <w:t xml:space="preserve">FR721</w:t>
      </w:r>
      <w:r w:rsidDel="00000000" w:rsidR="00000000" w:rsidRPr="00000000">
        <w:rPr>
          <w:b w:val="1"/>
          <w:sz w:val="30"/>
          <w:szCs w:val="30"/>
          <w:rtl w:val="0"/>
        </w:rPr>
        <w:t xml:space="preserve">) from Orio al Serio to Palermo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6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486.141732283466"/>
        <w:gridCol w:w="3113.858267716535"/>
        <w:tblGridChange w:id="0">
          <w:tblGrid>
            <w:gridCol w:w="6486.141732283466"/>
            <w:gridCol w:w="3113.85826771653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rtl w:val="0"/>
              </w:rPr>
              <w:t xml:space="preserve">On which frequency should we listen to the ATIS message?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  <w:t xml:space="preserve">On which frequency should we contact ground?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Fill up the ATC part: answer the following pilot requests (</w:t>
      </w:r>
      <w:r w:rsidDel="00000000" w:rsidR="00000000" w:rsidRPr="00000000">
        <w:rPr>
          <w:b w:val="1"/>
          <w:color w:val="990000"/>
          <w:sz w:val="24"/>
          <w:szCs w:val="24"/>
          <w:rtl w:val="0"/>
        </w:rPr>
        <w:t xml:space="preserve">pilot is in red</w:t>
      </w:r>
      <w:r w:rsidDel="00000000" w:rsidR="00000000" w:rsidRPr="00000000">
        <w:rPr>
          <w:b w:val="1"/>
          <w:sz w:val="24"/>
          <w:szCs w:val="24"/>
          <w:rtl w:val="0"/>
        </w:rPr>
        <w:t xml:space="preserve">).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1 - Audio is readable with difficulty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64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40"/>
        <w:tblGridChange w:id="0">
          <w:tblGrid>
            <w:gridCol w:w="96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rPr>
                <w:b w:val="1"/>
                <w:color w:val="990000"/>
              </w:rPr>
            </w:pPr>
            <w:r w:rsidDel="00000000" w:rsidR="00000000" w:rsidRPr="00000000">
              <w:rPr>
                <w:b w:val="1"/>
                <w:color w:val="990000"/>
                <w:rtl w:val="0"/>
              </w:rPr>
              <w:t xml:space="preserve">Bergamo ground good morning,</w:t>
            </w:r>
          </w:p>
          <w:p w:rsidR="00000000" w:rsidDel="00000000" w:rsidP="00000000" w:rsidRDefault="00000000" w:rsidRPr="00000000" w14:paraId="0000000F">
            <w:pPr>
              <w:rPr>
                <w:b w:val="1"/>
                <w:color w:val="990000"/>
              </w:rPr>
            </w:pPr>
            <w:r w:rsidDel="00000000" w:rsidR="00000000" w:rsidRPr="00000000">
              <w:rPr>
                <w:b w:val="1"/>
                <w:color w:val="990000"/>
                <w:rtl w:val="0"/>
              </w:rPr>
              <w:t xml:space="preserve">FR721, Stand 28 with information Delta, request radio and time check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2 - For the clearance use: SRN5R, initial 4000, FL 200 after 10 minutes, radar 126.75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64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40"/>
        <w:tblGridChange w:id="0">
          <w:tblGrid>
            <w:gridCol w:w="96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rPr>
                <w:b w:val="1"/>
                <w:color w:val="990000"/>
              </w:rPr>
            </w:pPr>
            <w:r w:rsidDel="00000000" w:rsidR="00000000" w:rsidRPr="00000000">
              <w:rPr>
                <w:b w:val="1"/>
                <w:color w:val="990000"/>
                <w:rtl w:val="0"/>
              </w:rPr>
              <w:t xml:space="preserve">FR721 Request IFR clearance destination Palermo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rPr>
                <w:b w:val="1"/>
                <w:color w:val="990000"/>
              </w:rPr>
            </w:pPr>
            <w:r w:rsidDel="00000000" w:rsidR="00000000" w:rsidRPr="00000000">
              <w:rPr>
                <w:b w:val="1"/>
                <w:color w:val="990000"/>
                <w:rtl w:val="0"/>
              </w:rPr>
              <w:t xml:space="preserve">Ready to copy, 721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3 - Approve the request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64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40"/>
        <w:tblGridChange w:id="0">
          <w:tblGrid>
            <w:gridCol w:w="96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rPr>
                <w:b w:val="1"/>
                <w:color w:val="990000"/>
              </w:rPr>
            </w:pPr>
            <w:r w:rsidDel="00000000" w:rsidR="00000000" w:rsidRPr="00000000">
              <w:rPr>
                <w:b w:val="1"/>
                <w:color w:val="990000"/>
                <w:rtl w:val="0"/>
              </w:rPr>
              <w:t xml:space="preserve">721, request push back and start up clearance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4 - Taxi to runway 28, report qnh 1026, wind calm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64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40"/>
        <w:tblGridChange w:id="0">
          <w:tblGrid>
            <w:gridCol w:w="96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rPr>
                <w:b w:val="1"/>
                <w:color w:val="990000"/>
              </w:rPr>
            </w:pPr>
            <w:r w:rsidDel="00000000" w:rsidR="00000000" w:rsidRPr="00000000">
              <w:rPr>
                <w:b w:val="1"/>
                <w:color w:val="990000"/>
                <w:rtl w:val="0"/>
              </w:rPr>
              <w:t xml:space="preserve">721, ready to taxi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5 - Hand-off to tower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tbl>
      <w:tblPr>
        <w:tblStyle w:val="Table6"/>
        <w:tblW w:w="964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40"/>
        <w:tblGridChange w:id="0">
          <w:tblGrid>
            <w:gridCol w:w="96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rPr>
                <w:b w:val="1"/>
                <w:color w:val="990000"/>
              </w:rPr>
            </w:pPr>
            <w:r w:rsidDel="00000000" w:rsidR="00000000" w:rsidRPr="00000000">
              <w:rPr>
                <w:b w:val="1"/>
                <w:color w:val="990000"/>
                <w:rtl w:val="0"/>
              </w:rPr>
              <w:t xml:space="preserve">721, Holding Point 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6 - Instruct the pilot to line up and wait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tbl>
      <w:tblPr>
        <w:tblStyle w:val="Table7"/>
        <w:tblW w:w="964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40"/>
        <w:tblGridChange w:id="0">
          <w:tblGrid>
            <w:gridCol w:w="96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rPr>
                <w:b w:val="1"/>
                <w:color w:val="990000"/>
              </w:rPr>
            </w:pPr>
            <w:r w:rsidDel="00000000" w:rsidR="00000000" w:rsidRPr="00000000">
              <w:rPr>
                <w:b w:val="1"/>
                <w:color w:val="990000"/>
                <w:rtl w:val="0"/>
              </w:rPr>
              <w:t xml:space="preserve">Tower good morning, FR721 hold point r6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7 - Take-off authorised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tbl>
      <w:tblPr>
        <w:tblStyle w:val="Table8"/>
        <w:tblW w:w="964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40"/>
        <w:tblGridChange w:id="0">
          <w:tblGrid>
            <w:gridCol w:w="96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rPr>
                <w:b w:val="1"/>
                <w:color w:val="990000"/>
              </w:rPr>
            </w:pPr>
            <w:r w:rsidDel="00000000" w:rsidR="00000000" w:rsidRPr="00000000">
              <w:rPr>
                <w:b w:val="1"/>
                <w:color w:val="990000"/>
                <w:rtl w:val="0"/>
              </w:rPr>
              <w:t xml:space="preserve">721, ready for departure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ATIS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Transcript the ATIS message of the mp3 file provided.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tbl>
      <w:tblPr>
        <w:tblStyle w:val="Table9"/>
        <w:tblW w:w="964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20"/>
        <w:gridCol w:w="4820"/>
        <w:tblGridChange w:id="0">
          <w:tblGrid>
            <w:gridCol w:w="4820"/>
            <w:gridCol w:w="48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Airport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Information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Weather 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Wind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Visibility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Clouds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Temp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Dewpoint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Altimeter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IFR approach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VFR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Departures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Other information 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3.8582677165355" w:top="1133.8582677165355" w:left="1133.8582677165355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