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Validate the Panoramic Wheel</w:t>
      </w:r>
    </w:p>
    <w:p w:rsidR="00000000" w:rsidDel="00000000" w:rsidP="00000000" w:rsidRDefault="00000000" w:rsidRPr="00000000" w14:paraId="00000003">
      <w:pPr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Using a timeline, identify the sequence of operations allowing the Panoramic Wheel to offer the following behavior:</w:t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enter the wheel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- 1 rotation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enter the wheel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as many rotations as needed to return to the first carriage</w:t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enter the wheel (should give error)</w:t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- 1 rotation </w:t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exit the wheel</w:t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- 1 rotation</w:t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exit the wheel (should give error).</w:t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Remember that you have to use only the data and the operations as described in the ADT. </w:t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Amnfmoetxr5+QWX96rfSSRnYoQ==">AMUW2mXRZZClWqcSy/caOnmhqyrfPYYXz7K+km1OAba40lEW67yYRPjvLILkYWSM9KbEiLkKeor9wKM3PhkXcDj6ruHnE7w0nHnqmTE/XRSWnqu2xmKq9vE=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