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IDENTIFY A NEW TYPE OF ADT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Define an ADT to represent a </w:t>
      </w:r>
      <w:r w:rsidDel="00000000" w:rsidR="00000000" w:rsidRPr="00000000">
        <w:rPr>
          <w:b w:val="1"/>
          <w:sz w:val="24"/>
          <w:szCs w:val="24"/>
          <w:rtl w:val="0"/>
        </w:rPr>
        <w:t xml:space="preserve">panoramic wheel</w:t>
      </w:r>
      <w:r w:rsidDel="00000000" w:rsidR="00000000" w:rsidRPr="00000000">
        <w:rPr>
          <w:sz w:val="24"/>
          <w:szCs w:val="24"/>
          <w:rtl w:val="0"/>
        </w:rPr>
        <w:t xml:space="preserve">. The panoramic wheel contains carriages and rotates one position at a time. An element can enter or exit the wheel only into/from the bottom carriage.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Define the ADT.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the corresponding CDT.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Remember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ADT</w:t>
      </w:r>
      <w:r w:rsidDel="00000000" w:rsidR="00000000" w:rsidRPr="00000000">
        <w:rPr>
          <w:sz w:val="24"/>
          <w:szCs w:val="24"/>
          <w:rtl w:val="0"/>
        </w:rPr>
        <w:t xml:space="preserve"> has to abstract from the actual implementation and focus on: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properties: type, constraints, order, …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operations: general behaviour of the whole data set and possible error situations</w:t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CDT</w:t>
      </w:r>
      <w:r w:rsidDel="00000000" w:rsidR="00000000" w:rsidRPr="00000000">
        <w:rPr>
          <w:sz w:val="24"/>
          <w:szCs w:val="24"/>
          <w:rtl w:val="0"/>
        </w:rPr>
        <w:t xml:space="preserve"> implements the ADT: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identifies the data structure to store the data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describes how the operations are realized and how the error situations are managed.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Amnfmoetxr5+QWX96rfSSRnYoQ==">AMUW2mXh35qvYstMSHLy33EWsEY7U9G6k0jnrwBT3LOTzVMqqO/ZLhp5TVj36RLelSmw0d1B+09YZKuwvo92oI90Gnh/bzOGafjWTYYz/lOOgzR3ptt5s74=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