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A034" w14:textId="77777777" w:rsidR="005558FB" w:rsidRPr="005558FB" w:rsidRDefault="005558FB" w:rsidP="00555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Die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quadratische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Gleichung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des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Goldenen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Schnitts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14:paraId="74D8D882" w14:textId="52F4F6DD" w:rsidR="005558FB" w:rsidRPr="005558FB" w:rsidRDefault="005558FB" w:rsidP="0055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671A49" wp14:editId="6B87C748">
            <wp:extent cx="2619375" cy="952500"/>
            <wp:effectExtent l="0" t="0" r="9525" b="0"/>
            <wp:docPr id="6" name="Immagine 6" descr="Definitionsgleichung des Goldenen Schnitts mit Näherungs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onsgleichung des Goldenen Schnitts mit Näherungsw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E977" w14:textId="77777777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Bei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Suche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nach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einer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exakten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Zahl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für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Goldenen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Schnitt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musst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das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Verhältnis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a/b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durch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eine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Variable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ersetzen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46745FC" w14:textId="16531A82" w:rsidR="005558FB" w:rsidRPr="005558FB" w:rsidRDefault="005558FB" w:rsidP="0055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0683D09" wp14:editId="18B5ED08">
            <wp:extent cx="2571750" cy="381000"/>
            <wp:effectExtent l="0" t="0" r="0" b="0"/>
            <wp:docPr id="5" name="Immagine 5" descr="Sub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tit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A086" w14:textId="77777777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Diese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Substitution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vereinfacht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die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Verhältnisgleichung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a+</w:t>
      </w:r>
      <w:proofErr w:type="gram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)/</w:t>
      </w:r>
      <w:proofErr w:type="gram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a=a/b und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führt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zu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einer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Bruchgleichung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mit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Variablen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im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Nenner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6BBF158F" w14:textId="4291D265" w:rsidR="005558FB" w:rsidRPr="005558FB" w:rsidRDefault="005558FB" w:rsidP="0055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FA45EE" wp14:editId="1E411A11">
            <wp:extent cx="714375" cy="381000"/>
            <wp:effectExtent l="0" t="0" r="9525" b="0"/>
            <wp:docPr id="4" name="Immagine 4" descr="Bruchglei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chgleich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09D6" w14:textId="77777777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Multipliziere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im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nächsten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Schritt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beide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mit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x. (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Das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erlaubt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 x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für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Goldenen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Schnitt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steht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und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nicht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null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sein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kann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68A50605" w14:textId="65FD616F" w:rsidR="005558FB" w:rsidRPr="005558FB" w:rsidRDefault="005558FB" w:rsidP="0055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159961F" wp14:editId="68141884">
            <wp:extent cx="714375" cy="238125"/>
            <wp:effectExtent l="0" t="0" r="9525" b="9525"/>
            <wp:docPr id="3" name="Immagine 3" descr="quadratische Glei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tische Gleich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DF43" w14:textId="2BB151A6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Diese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" w:tooltip="Hauptseite zu quadratischen Gleichungen" w:history="1">
        <w:proofErr w:type="spellStart"/>
        <w:r w:rsidRPr="00555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quadratische</w:t>
        </w:r>
        <w:proofErr w:type="spellEnd"/>
        <w:r w:rsidRPr="00555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55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Gleichung</w:t>
        </w:r>
        <w:proofErr w:type="spellEnd"/>
      </w:hyperlink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musst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für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die </w:t>
      </w:r>
      <w:proofErr w:type="spellStart"/>
      <w:r w:rsidR="00544A7B">
        <w:rPr>
          <w:rFonts w:ascii="Times New Roman" w:eastAsia="Times New Roman" w:hAnsi="Times New Roman" w:cs="Times New Roman"/>
          <w:sz w:val="24"/>
          <w:szCs w:val="24"/>
          <w:lang w:eastAsia="it-IT"/>
        </w:rPr>
        <w:t>Mitternachtsf</w:t>
      </w:r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ormel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vorbereiten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dass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auf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rechten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Seite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null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steht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Subtrahiere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daher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auf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beiden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Gleichung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 und 1.</w:t>
      </w:r>
    </w:p>
    <w:p w14:paraId="7055C0F6" w14:textId="3D151E04" w:rsidR="005558FB" w:rsidRPr="005558FB" w:rsidRDefault="005558FB" w:rsidP="0055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4E11B3A" wp14:editId="61881832">
            <wp:extent cx="952500" cy="238125"/>
            <wp:effectExtent l="0" t="0" r="0" b="9525"/>
            <wp:docPr id="2" name="Immagine 2" descr="quadratische Gleichung des Goldenen Schni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atische Gleichung des Goldenen Schnit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A357" w14:textId="273350C4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Diese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Gleichung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bezeichnen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die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Mathematiker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als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quadratische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Gleichung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des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Goldenen</w:t>
      </w:r>
      <w:proofErr w:type="spellEnd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Schnitts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Mit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0" w:tooltip="Lernvideo zur p-q-Lösungsformel" w:history="1">
        <w:proofErr w:type="spellStart"/>
        <w:r w:rsidRPr="00555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Lösungsformel</w:t>
        </w:r>
        <w:proofErr w:type="spellEnd"/>
      </w:hyperlink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erhältst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zwei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Lösungen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5FF11C1" w14:textId="63E4294C" w:rsidR="005558FB" w:rsidRPr="005558FB" w:rsidRDefault="005558FB" w:rsidP="0055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DE2C35" wp14:editId="28F1EB7F">
            <wp:extent cx="1143000" cy="381000"/>
            <wp:effectExtent l="0" t="0" r="0" b="0"/>
            <wp:docPr id="1" name="Immagine 1" descr="quadratische Gleichung des Goldenen Schni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dratische Gleichung des Goldenen Schnit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E816" w14:textId="77777777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Wurzel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etwas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größer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als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Damit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Lösung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mit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dem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Minuszeichen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negativ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und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als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Verhältnis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zweiter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positiver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Strecken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nicht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geeignet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ECC7F10" w14:textId="77777777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Die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Lösung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mit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dem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Pluszeichen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hingegen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die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exakte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Zahl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für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Goldenen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Schnitt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633784F" w14:textId="77777777" w:rsidR="005558FB" w:rsidRPr="005558FB" w:rsidRDefault="005558FB" w:rsidP="0055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Wurzel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eine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irrationale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Zahl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auch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Goldene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Schnitt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eine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irrationale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Zahl</w:t>
      </w:r>
      <w:proofErr w:type="spellEnd"/>
      <w:r w:rsidRPr="005558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1607058" w14:textId="1AAF50BB" w:rsidR="004938C8" w:rsidRDefault="004938C8"/>
    <w:p w14:paraId="6F865942" w14:textId="77777777" w:rsidR="00F5635B" w:rsidRDefault="005558FB">
      <w:proofErr w:type="spellStart"/>
      <w:r>
        <w:t>Vom</w:t>
      </w:r>
      <w:proofErr w:type="spellEnd"/>
      <w:r>
        <w:t xml:space="preserve">  </w:t>
      </w:r>
      <w:hyperlink r:id="rId12" w:history="1">
        <w:r w:rsidR="00F5635B">
          <w:rPr>
            <w:rStyle w:val="logo-text1"/>
            <w:color w:val="0000FF"/>
            <w:u w:val="single"/>
          </w:rPr>
          <w:t>Landesbildungsserver</w:t>
        </w:r>
        <w:r w:rsidR="00F5635B">
          <w:rPr>
            <w:rStyle w:val="logo-text"/>
            <w:color w:val="0000FF"/>
            <w:u w:val="single"/>
          </w:rPr>
          <w:t xml:space="preserve"> </w:t>
        </w:r>
        <w:r w:rsidR="00F5635B">
          <w:rPr>
            <w:rStyle w:val="logo-text2"/>
            <w:color w:val="0000FF"/>
            <w:u w:val="single"/>
          </w:rPr>
          <w:t>Baden-Württemberg</w:t>
        </w:r>
        <w:r w:rsidR="00F5635B">
          <w:rPr>
            <w:rStyle w:val="logo-text"/>
            <w:color w:val="0000FF"/>
            <w:u w:val="single"/>
          </w:rPr>
          <w:t xml:space="preserve"> </w:t>
        </w:r>
      </w:hyperlink>
    </w:p>
    <w:p w14:paraId="52B8E49C" w14:textId="6D4AF42D" w:rsidR="005558FB" w:rsidRDefault="005558FB">
      <w:r w:rsidRPr="005558FB">
        <w:t>https://www.schule-bw.de/faecher-und-schularten/mathematisch-naturwissenschaftliche-faecher/mathematik/unterrichtsmaterialien/sekundarstufe1/zahl/besondere-zahlen/goldener_schnitt/gleichung.html</w:t>
      </w:r>
    </w:p>
    <w:sectPr w:rsidR="005558FB" w:rsidSect="00555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FB"/>
    <w:rsid w:val="004938C8"/>
    <w:rsid w:val="00544A7B"/>
    <w:rsid w:val="005558FB"/>
    <w:rsid w:val="00F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DC38"/>
  <w15:chartTrackingRefBased/>
  <w15:docId w15:val="{D16413C6-AB0D-4D8E-BCF4-57558B16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58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58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5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ogo-text">
    <w:name w:val="logo-text"/>
    <w:basedOn w:val="Carpredefinitoparagrafo"/>
    <w:rsid w:val="00F5635B"/>
  </w:style>
  <w:style w:type="character" w:customStyle="1" w:styleId="logo-text1">
    <w:name w:val="logo-text1"/>
    <w:basedOn w:val="Carpredefinitoparagrafo"/>
    <w:rsid w:val="00F5635B"/>
  </w:style>
  <w:style w:type="character" w:customStyle="1" w:styleId="logo-text2">
    <w:name w:val="logo-text2"/>
    <w:basedOn w:val="Carpredefinitoparagrafo"/>
    <w:rsid w:val="00F5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nterricht/faecher/mathematik/3material/sek1/zahl/gleich/qug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schule-b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schule-bw.de/unterricht/faecher/mathematik/3material/sek1/zahl/gleich/qugl/video_pq_formel/index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4</cp:revision>
  <dcterms:created xsi:type="dcterms:W3CDTF">2021-05-01T16:36:00Z</dcterms:created>
  <dcterms:modified xsi:type="dcterms:W3CDTF">2021-05-01T16:42:00Z</dcterms:modified>
</cp:coreProperties>
</file>