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AA288" w14:textId="4A4BE34F" w:rsidR="003717D7" w:rsidRPr="003717D7" w:rsidRDefault="00044AA0" w:rsidP="00CC7E26">
      <w:pPr>
        <w:spacing w:before="100" w:beforeAutospacing="1" w:after="100" w:afterAutospacing="1" w:line="247" w:lineRule="atLeast"/>
        <w:jc w:val="both"/>
        <w:outlineLvl w:val="0"/>
        <w:rPr>
          <w:rFonts w:ascii="Verdana" w:eastAsia="Times New Roman" w:hAnsi="Verdana" w:cs="Times New Roman"/>
          <w:b/>
          <w:bCs/>
          <w:color w:val="FF0000"/>
          <w:kern w:val="36"/>
          <w:sz w:val="24"/>
          <w:szCs w:val="24"/>
          <w:lang w:eastAsia="it-IT"/>
        </w:rPr>
      </w:pPr>
      <w:r w:rsidRPr="00044AA0">
        <w:rPr>
          <w:rFonts w:ascii="Verdana" w:eastAsia="Times New Roman" w:hAnsi="Verdana" w:cs="Times New Roman"/>
          <w:b/>
          <w:bCs/>
          <w:color w:val="FF0000"/>
          <w:kern w:val="36"/>
          <w:sz w:val="24"/>
          <w:szCs w:val="24"/>
          <w:lang w:eastAsia="it-IT"/>
        </w:rPr>
        <w:t>Christopher Columbus: Extracts from Journal</w:t>
      </w:r>
    </w:p>
    <w:p w14:paraId="21BA26DB" w14:textId="5B8549F0" w:rsidR="003717D7" w:rsidRPr="003717D7" w:rsidRDefault="003717D7" w:rsidP="003717D7">
      <w:pPr>
        <w:spacing w:before="180" w:after="180" w:line="240" w:lineRule="atLeast"/>
        <w:rPr>
          <w:rFonts w:ascii="Tahoma" w:eastAsia="Times New Roman" w:hAnsi="Tahoma" w:cs="Tahoma"/>
          <w:color w:val="000000"/>
          <w:sz w:val="18"/>
          <w:szCs w:val="18"/>
          <w:lang w:eastAsia="it-IT"/>
        </w:rPr>
      </w:pPr>
      <w:r w:rsidRPr="003717D7">
        <w:rPr>
          <w:rFonts w:ascii="Tahoma" w:eastAsia="Times New Roman" w:hAnsi="Tahoma" w:cs="Tahoma"/>
          <w:color w:val="000000"/>
          <w:sz w:val="18"/>
          <w:szCs w:val="18"/>
          <w:lang w:eastAsia="it-IT"/>
        </w:rPr>
        <w:t xml:space="preserve">This text is slightly adapted from Julius E, Olson and Edward Gaylord </w:t>
      </w:r>
      <w:proofErr w:type="spellStart"/>
      <w:r w:rsidRPr="003717D7">
        <w:rPr>
          <w:rFonts w:ascii="Tahoma" w:eastAsia="Times New Roman" w:hAnsi="Tahoma" w:cs="Tahoma"/>
          <w:color w:val="000000"/>
          <w:sz w:val="18"/>
          <w:szCs w:val="18"/>
          <w:lang w:eastAsia="it-IT"/>
        </w:rPr>
        <w:t>Bourne</w:t>
      </w:r>
      <w:proofErr w:type="spellEnd"/>
      <w:r w:rsidRPr="003717D7">
        <w:rPr>
          <w:rFonts w:ascii="Tahoma" w:eastAsia="Times New Roman" w:hAnsi="Tahoma" w:cs="Tahoma"/>
          <w:color w:val="000000"/>
          <w:sz w:val="18"/>
          <w:szCs w:val="18"/>
          <w:lang w:eastAsia="it-IT"/>
        </w:rPr>
        <w:t>, </w:t>
      </w:r>
      <w:r w:rsidRPr="003717D7">
        <w:rPr>
          <w:rFonts w:ascii="Tahoma" w:eastAsia="Times New Roman" w:hAnsi="Tahoma" w:cs="Tahoma"/>
          <w:i/>
          <w:iCs/>
          <w:color w:val="000000"/>
          <w:sz w:val="18"/>
          <w:szCs w:val="18"/>
          <w:lang w:eastAsia="it-IT"/>
        </w:rPr>
        <w:t>The Northmen, Columbus, and Cabot, 985-1503, </w:t>
      </w:r>
      <w:r w:rsidRPr="003717D7">
        <w:rPr>
          <w:rFonts w:ascii="Tahoma" w:eastAsia="Times New Roman" w:hAnsi="Tahoma" w:cs="Tahoma"/>
          <w:color w:val="000000"/>
          <w:sz w:val="18"/>
          <w:szCs w:val="18"/>
          <w:lang w:eastAsia="it-IT"/>
        </w:rPr>
        <w:t xml:space="preserve">(New York: Charles Scribner's Sons, 1906), ORIGINAL NARRATIVES OF THE VOYAGES OF COLUMBUS, edited by Professor Edward G. </w:t>
      </w:r>
      <w:proofErr w:type="spellStart"/>
      <w:r w:rsidRPr="003717D7">
        <w:rPr>
          <w:rFonts w:ascii="Tahoma" w:eastAsia="Times New Roman" w:hAnsi="Tahoma" w:cs="Tahoma"/>
          <w:color w:val="000000"/>
          <w:sz w:val="18"/>
          <w:szCs w:val="18"/>
          <w:lang w:eastAsia="it-IT"/>
        </w:rPr>
        <w:t>Bourne</w:t>
      </w:r>
      <w:proofErr w:type="spellEnd"/>
      <w:r w:rsidRPr="003717D7">
        <w:rPr>
          <w:rFonts w:ascii="Tahoma" w:eastAsia="Times New Roman" w:hAnsi="Tahoma" w:cs="Tahoma"/>
          <w:color w:val="000000"/>
          <w:sz w:val="18"/>
          <w:szCs w:val="18"/>
          <w:lang w:eastAsia="it-IT"/>
        </w:rPr>
        <w:t>, pp. 77 ff</w:t>
      </w:r>
    </w:p>
    <w:p w14:paraId="7D71652A" w14:textId="77777777" w:rsidR="003717D7" w:rsidRPr="003717D7" w:rsidRDefault="003717D7" w:rsidP="003717D7">
      <w:pPr>
        <w:spacing w:before="180" w:after="180" w:line="240" w:lineRule="atLeast"/>
        <w:rPr>
          <w:rFonts w:ascii="Tahoma" w:eastAsia="Times New Roman" w:hAnsi="Tahoma" w:cs="Tahoma"/>
          <w:color w:val="000000"/>
          <w:sz w:val="18"/>
          <w:szCs w:val="18"/>
          <w:lang w:eastAsia="it-IT"/>
        </w:rPr>
      </w:pPr>
      <w:r w:rsidRPr="003717D7">
        <w:rPr>
          <w:rFonts w:ascii="Tahoma" w:eastAsia="Times New Roman" w:hAnsi="Tahoma" w:cs="Tahoma"/>
          <w:color w:val="000000"/>
          <w:sz w:val="18"/>
          <w:szCs w:val="18"/>
          <w:lang w:eastAsia="it-IT"/>
        </w:rPr>
        <w:t>Online at Internet Archive: </w:t>
      </w:r>
      <w:hyperlink r:id="rId5" w:history="1">
        <w:r w:rsidRPr="003717D7">
          <w:rPr>
            <w:rFonts w:ascii="Tahoma" w:eastAsia="Times New Roman" w:hAnsi="Tahoma" w:cs="Tahoma"/>
            <w:color w:val="900028"/>
            <w:sz w:val="18"/>
            <w:szCs w:val="18"/>
            <w:u w:val="single"/>
            <w:lang w:eastAsia="it-IT"/>
          </w:rPr>
          <w:t>https://archive.org</w:t>
        </w:r>
        <w:r w:rsidRPr="003717D7">
          <w:rPr>
            <w:rFonts w:ascii="Tahoma" w:eastAsia="Times New Roman" w:hAnsi="Tahoma" w:cs="Tahoma"/>
            <w:color w:val="900028"/>
            <w:sz w:val="18"/>
            <w:szCs w:val="18"/>
            <w:u w:val="single"/>
            <w:lang w:eastAsia="it-IT"/>
          </w:rPr>
          <w:t>/</w:t>
        </w:r>
        <w:r w:rsidRPr="003717D7">
          <w:rPr>
            <w:rFonts w:ascii="Tahoma" w:eastAsia="Times New Roman" w:hAnsi="Tahoma" w:cs="Tahoma"/>
            <w:color w:val="900028"/>
            <w:sz w:val="18"/>
            <w:szCs w:val="18"/>
            <w:u w:val="single"/>
            <w:lang w:eastAsia="it-IT"/>
          </w:rPr>
          <w:t>details/northmencolumbus00olso/page/90</w:t>
        </w:r>
      </w:hyperlink>
    </w:p>
    <w:p w14:paraId="33F13CBF" w14:textId="77777777" w:rsidR="003717D7" w:rsidRPr="00044AA0" w:rsidRDefault="003717D7" w:rsidP="00E37EAF">
      <w:pPr>
        <w:spacing w:before="100" w:beforeAutospacing="1" w:after="100" w:afterAutospacing="1" w:line="247" w:lineRule="atLeast"/>
        <w:jc w:val="both"/>
        <w:outlineLvl w:val="0"/>
        <w:rPr>
          <w:rFonts w:ascii="Verdana" w:eastAsia="Times New Roman" w:hAnsi="Verdana" w:cs="Times New Roman"/>
          <w:b/>
          <w:bCs/>
          <w:color w:val="FF0000"/>
          <w:kern w:val="36"/>
          <w:sz w:val="24"/>
          <w:szCs w:val="24"/>
          <w:lang w:eastAsia="it-IT"/>
        </w:rPr>
      </w:pPr>
    </w:p>
    <w:p w14:paraId="399A3E4B" w14:textId="106C7ED5" w:rsidR="00044AA0" w:rsidRPr="00E37EAF" w:rsidRDefault="00044AA0" w:rsidP="00E37EAF">
      <w:pPr>
        <w:pStyle w:val="hbodytext"/>
        <w:spacing w:before="180" w:beforeAutospacing="0" w:after="180" w:afterAutospacing="0" w:line="240" w:lineRule="atLeast"/>
        <w:ind w:left="720"/>
        <w:jc w:val="both"/>
        <w:rPr>
          <w:rFonts w:ascii="Verdana" w:hAnsi="Verdana" w:cs="Tahoma"/>
          <w:color w:val="000000"/>
          <w:lang w:val="en-GB"/>
        </w:rPr>
      </w:pPr>
      <w:r w:rsidRPr="00E37EAF">
        <w:rPr>
          <w:rFonts w:ascii="Verdana" w:hAnsi="Verdana" w:cs="Tahoma"/>
          <w:color w:val="000000"/>
          <w:lang w:val="en-GB"/>
        </w:rPr>
        <w:t>Whereas, Most Christian, High, Excellent, and Powerful Princes, King and Queen of Spain and of the Islands of the Sea, our Sovereigns, this present year 1492</w:t>
      </w:r>
      <w:r w:rsidR="00E37EAF" w:rsidRPr="00E37EAF">
        <w:rPr>
          <w:rFonts w:ascii="Verdana" w:hAnsi="Verdana" w:cs="Tahoma"/>
          <w:color w:val="000000"/>
          <w:lang w:val="en-GB"/>
        </w:rPr>
        <w:t>(…)</w:t>
      </w:r>
      <w:r w:rsidRPr="00E37EAF">
        <w:rPr>
          <w:rFonts w:ascii="Verdana" w:hAnsi="Verdana" w:cs="Tahoma"/>
          <w:color w:val="000000"/>
          <w:lang w:val="en-GB"/>
        </w:rPr>
        <w:t>Your Highnesses, as Catholic Christians, and princes who love and promote the holy Christian faith, and are enemies of the doctrine of Mahomet, and of all idolatry and heresy, determined to send me, Christopher Columbus, to the countries of India, to see the princes, people, and territories, and to learn their disposition and the proper method of converting them to our holy faith</w:t>
      </w:r>
      <w:r w:rsidRPr="00E37EAF">
        <w:rPr>
          <w:rFonts w:ascii="Verdana" w:hAnsi="Verdana" w:cs="Tahoma"/>
          <w:color w:val="000000"/>
          <w:lang w:val="en-GB"/>
        </w:rPr>
        <w:t xml:space="preserve"> </w:t>
      </w:r>
      <w:r w:rsidRPr="00E37EAF">
        <w:rPr>
          <w:rFonts w:ascii="Verdana" w:hAnsi="Verdana" w:cs="Tahoma"/>
          <w:color w:val="000000"/>
          <w:lang w:val="en-GB"/>
        </w:rPr>
        <w:t>and furthermore directed that I should not proceed by land to the East, as is customary, but by a Westerly route, in which direction we have hitherto no certain evidence that any one has gone.</w:t>
      </w:r>
    </w:p>
    <w:p w14:paraId="600B424F" w14:textId="3737094C" w:rsidR="00481D72" w:rsidRPr="00E37EAF" w:rsidRDefault="00E37EAF" w:rsidP="00E37EAF">
      <w:pPr>
        <w:pStyle w:val="hbodytext"/>
        <w:spacing w:before="180" w:beforeAutospacing="0" w:after="180" w:afterAutospacing="0" w:line="240" w:lineRule="atLeast"/>
        <w:ind w:left="720"/>
        <w:jc w:val="both"/>
        <w:rPr>
          <w:rFonts w:ascii="Verdana" w:hAnsi="Verdana" w:cs="Tahoma"/>
          <w:color w:val="000000"/>
          <w:lang w:val="en-GB"/>
        </w:rPr>
      </w:pPr>
      <w:r w:rsidRPr="00E37EAF">
        <w:rPr>
          <w:rFonts w:ascii="Verdana" w:hAnsi="Verdana" w:cs="Tahoma"/>
          <w:color w:val="000000"/>
          <w:vertAlign w:val="subscript"/>
          <w:lang w:val="en-GB"/>
        </w:rPr>
        <w:t>(….)</w:t>
      </w:r>
      <w:r w:rsidR="00044AA0" w:rsidRPr="00E37EAF">
        <w:rPr>
          <w:rFonts w:ascii="Verdana" w:hAnsi="Verdana" w:cs="Tahoma"/>
          <w:color w:val="000000"/>
          <w:vertAlign w:val="subscript"/>
          <w:lang w:val="en-GB"/>
        </w:rPr>
        <w:t xml:space="preserve"> </w:t>
      </w:r>
      <w:r w:rsidR="00044AA0" w:rsidRPr="00E37EAF">
        <w:rPr>
          <w:rFonts w:ascii="Verdana" w:hAnsi="Verdana" w:cs="Tahoma"/>
          <w:color w:val="000000"/>
          <w:lang w:val="en-GB"/>
        </w:rPr>
        <w:t xml:space="preserve">Hereupon I left the city of Granada, on Saturday, the twelfth day of May, 1492, and proceeded to Palos, a seaport, where I armed three vessels, very fit for such an enterprise, and having provided myself with abundance of stores and seamen, I set sail from the port, on Friday, the third of August, half an hour before sunrise, and </w:t>
      </w:r>
      <w:r w:rsidR="00044AA0" w:rsidRPr="00900A8A">
        <w:rPr>
          <w:rFonts w:ascii="Verdana" w:hAnsi="Verdana" w:cs="Tahoma"/>
          <w:b/>
          <w:bCs/>
          <w:color w:val="000000"/>
          <w:lang w:val="en-GB"/>
        </w:rPr>
        <w:t>steered</w:t>
      </w:r>
      <w:r w:rsidR="00044AA0" w:rsidRPr="00E37EAF">
        <w:rPr>
          <w:rFonts w:ascii="Verdana" w:hAnsi="Verdana" w:cs="Tahoma"/>
          <w:color w:val="000000"/>
          <w:lang w:val="en-GB"/>
        </w:rPr>
        <w:t xml:space="preserve"> for the Canary Islands of your Highnesses which are in the ocean, thence to take my departure and proceed till I arrived at the Indies, and perform the embassy of your Highnesses to the Princes there, and discharge the orders given me. </w:t>
      </w:r>
    </w:p>
    <w:p w14:paraId="404AB894" w14:textId="10AE22D8" w:rsidR="00E37EAF" w:rsidRPr="00E37EAF" w:rsidRDefault="00044AA0" w:rsidP="00E37EAF">
      <w:pPr>
        <w:pStyle w:val="hbodytext"/>
        <w:spacing w:before="180" w:beforeAutospacing="0" w:after="180" w:afterAutospacing="0" w:line="240" w:lineRule="atLeast"/>
        <w:ind w:left="708"/>
        <w:jc w:val="both"/>
        <w:rPr>
          <w:rFonts w:ascii="Verdana" w:hAnsi="Verdana" w:cs="Tahoma"/>
          <w:strike/>
          <w:color w:val="000000"/>
          <w:lang w:val="en-GB"/>
        </w:rPr>
      </w:pPr>
      <w:r w:rsidRPr="00E37EAF">
        <w:rPr>
          <w:rFonts w:ascii="Verdana" w:hAnsi="Verdana" w:cs="Tahoma"/>
          <w:color w:val="000000"/>
          <w:lang w:val="en-GB"/>
        </w:rPr>
        <w:t xml:space="preserve">For this </w:t>
      </w:r>
      <w:proofErr w:type="gramStart"/>
      <w:r w:rsidRPr="00E37EAF">
        <w:rPr>
          <w:rFonts w:ascii="Verdana" w:hAnsi="Verdana" w:cs="Tahoma"/>
          <w:color w:val="000000"/>
          <w:lang w:val="en-GB"/>
        </w:rPr>
        <w:t>purpose</w:t>
      </w:r>
      <w:proofErr w:type="gramEnd"/>
      <w:r w:rsidRPr="00E37EAF">
        <w:rPr>
          <w:rFonts w:ascii="Verdana" w:hAnsi="Verdana" w:cs="Tahoma"/>
          <w:color w:val="000000"/>
          <w:lang w:val="en-GB"/>
        </w:rPr>
        <w:t xml:space="preserve"> I determined to keep an account of the voyage, and to write down punctually </w:t>
      </w:r>
      <w:proofErr w:type="spellStart"/>
      <w:r w:rsidRPr="00E37EAF">
        <w:rPr>
          <w:rFonts w:ascii="Verdana" w:hAnsi="Verdana" w:cs="Tahoma"/>
          <w:color w:val="000000"/>
          <w:lang w:val="en-GB"/>
        </w:rPr>
        <w:t>every thing</w:t>
      </w:r>
      <w:proofErr w:type="spellEnd"/>
      <w:r w:rsidRPr="00E37EAF">
        <w:rPr>
          <w:rFonts w:ascii="Verdana" w:hAnsi="Verdana" w:cs="Tahoma"/>
          <w:color w:val="000000"/>
          <w:lang w:val="en-GB"/>
        </w:rPr>
        <w:t xml:space="preserve"> we performed or saw from day to day, as will hereafter appear. Moreover, Sovereign Princes, besides describing every night the occurrences of the day, and every day those of the preceding night, I intend to draw up a nautical chart, which shall contain the several parts of the ocean and land in their proper situations; and also to compose a book to represent the whole by picture with latitudes and longitudes</w:t>
      </w:r>
      <w:r w:rsidR="00900A8A">
        <w:rPr>
          <w:rFonts w:ascii="Verdana" w:hAnsi="Verdana" w:cs="Tahoma"/>
          <w:color w:val="000000"/>
          <w:lang w:val="en-GB"/>
        </w:rPr>
        <w:t>.</w:t>
      </w:r>
    </w:p>
    <w:p w14:paraId="2FEF6CF6" w14:textId="2AD040BA" w:rsidR="00044AA0" w:rsidRPr="00E37EAF" w:rsidRDefault="00E37EAF" w:rsidP="00E37EAF">
      <w:pPr>
        <w:pStyle w:val="hbodytext"/>
        <w:spacing w:before="180" w:beforeAutospacing="0" w:after="180" w:afterAutospacing="0" w:line="240" w:lineRule="atLeast"/>
        <w:ind w:left="708"/>
        <w:jc w:val="both"/>
        <w:rPr>
          <w:rFonts w:ascii="Verdana" w:hAnsi="Verdana" w:cs="Tahoma"/>
          <w:color w:val="000000"/>
          <w:lang w:val="en-GB"/>
        </w:rPr>
      </w:pPr>
      <w:r w:rsidRPr="00E37EAF">
        <w:rPr>
          <w:rFonts w:ascii="Verdana" w:hAnsi="Verdana" w:cs="Tahoma"/>
          <w:color w:val="000000"/>
          <w:lang w:val="en-GB"/>
        </w:rPr>
        <w:t xml:space="preserve">(…) </w:t>
      </w:r>
      <w:r w:rsidR="00044AA0" w:rsidRPr="00E37EAF">
        <w:rPr>
          <w:rFonts w:ascii="Verdana" w:hAnsi="Verdana" w:cs="Tahoma"/>
          <w:color w:val="000000"/>
          <w:lang w:val="en-GB"/>
        </w:rPr>
        <w:t>Thursday, 11 October. Steered west-southwest; and encountered a heavier sea than they had met with before in the whole voyage</w:t>
      </w:r>
      <w:r w:rsidRPr="00E37EAF">
        <w:rPr>
          <w:rFonts w:ascii="Verdana" w:hAnsi="Verdana" w:cs="Tahoma"/>
          <w:color w:val="000000"/>
          <w:lang w:val="en-GB"/>
        </w:rPr>
        <w:t xml:space="preserve">. </w:t>
      </w:r>
      <w:r w:rsidR="00044AA0" w:rsidRPr="00E37EAF">
        <w:rPr>
          <w:rFonts w:ascii="Verdana" w:hAnsi="Verdana" w:cs="Tahoma"/>
          <w:color w:val="000000"/>
          <w:lang w:val="en-GB"/>
        </w:rPr>
        <w:t xml:space="preserve">The crew of the Pinta saw a cane and a </w:t>
      </w:r>
      <w:r w:rsidR="00044AA0" w:rsidRPr="00E37EAF">
        <w:rPr>
          <w:rFonts w:ascii="Verdana" w:hAnsi="Verdana" w:cs="Tahoma"/>
          <w:b/>
          <w:bCs/>
          <w:color w:val="000000"/>
          <w:lang w:val="en-GB"/>
        </w:rPr>
        <w:t>log</w:t>
      </w:r>
      <w:r w:rsidR="00044AA0" w:rsidRPr="00E37EAF">
        <w:rPr>
          <w:rFonts w:ascii="Verdana" w:hAnsi="Verdana" w:cs="Tahoma"/>
          <w:color w:val="000000"/>
          <w:lang w:val="en-GB"/>
        </w:rPr>
        <w:t xml:space="preserve">; they also picked up a stick which appeared to have been carved with an iron tool, a piece of cane, a plant which grows on land, and a board. The crew of the Nina saw other signs of land, and a </w:t>
      </w:r>
      <w:r w:rsidR="00044AA0" w:rsidRPr="00900A8A">
        <w:rPr>
          <w:rFonts w:ascii="Verdana" w:hAnsi="Verdana" w:cs="Tahoma"/>
          <w:b/>
          <w:bCs/>
          <w:color w:val="000000"/>
          <w:lang w:val="en-GB"/>
        </w:rPr>
        <w:t xml:space="preserve">stalk </w:t>
      </w:r>
      <w:r w:rsidR="00044AA0" w:rsidRPr="00E37EAF">
        <w:rPr>
          <w:rFonts w:ascii="Verdana" w:hAnsi="Verdana" w:cs="Tahoma"/>
          <w:color w:val="000000"/>
          <w:lang w:val="en-GB"/>
        </w:rPr>
        <w:t>loaded with rose berries. These signs encouraged them, and they all grew cheerful. Sailed this day till sunset, twenty-seven leagues.</w:t>
      </w:r>
    </w:p>
    <w:p w14:paraId="0F33F801" w14:textId="3653D9C9" w:rsidR="00044AA0" w:rsidRPr="00E37EAF" w:rsidRDefault="00E37EAF" w:rsidP="00E37EAF">
      <w:pPr>
        <w:pStyle w:val="hbodytext"/>
        <w:spacing w:before="180" w:beforeAutospacing="0" w:after="180" w:afterAutospacing="0" w:line="240" w:lineRule="atLeast"/>
        <w:ind w:left="720"/>
        <w:jc w:val="both"/>
        <w:rPr>
          <w:rFonts w:ascii="Verdana" w:hAnsi="Verdana" w:cs="Tahoma"/>
          <w:color w:val="000000"/>
        </w:rPr>
      </w:pPr>
      <w:r w:rsidRPr="00E37EAF">
        <w:rPr>
          <w:rFonts w:ascii="Verdana" w:hAnsi="Verdana" w:cs="Tahoma"/>
          <w:color w:val="000000"/>
          <w:lang w:val="en-GB"/>
        </w:rPr>
        <w:lastRenderedPageBreak/>
        <w:t xml:space="preserve">(…) </w:t>
      </w:r>
      <w:r w:rsidR="00044AA0" w:rsidRPr="00E37EAF">
        <w:rPr>
          <w:rFonts w:ascii="Verdana" w:hAnsi="Verdana" w:cs="Tahoma"/>
          <w:color w:val="000000"/>
          <w:lang w:val="en-GB"/>
        </w:rPr>
        <w:t xml:space="preserve">The land was first seen by a sailor called Rodrigo de </w:t>
      </w:r>
      <w:proofErr w:type="spellStart"/>
      <w:r w:rsidR="00044AA0" w:rsidRPr="00E37EAF">
        <w:rPr>
          <w:rFonts w:ascii="Verdana" w:hAnsi="Verdana" w:cs="Tahoma"/>
          <w:color w:val="000000"/>
          <w:lang w:val="en-GB"/>
        </w:rPr>
        <w:t>Triana</w:t>
      </w:r>
      <w:proofErr w:type="spellEnd"/>
      <w:r w:rsidR="00044AA0" w:rsidRPr="00E37EAF">
        <w:rPr>
          <w:rFonts w:ascii="Verdana" w:hAnsi="Verdana" w:cs="Tahoma"/>
          <w:color w:val="000000"/>
          <w:lang w:val="en-GB"/>
        </w:rPr>
        <w:t xml:space="preserve">, although the Admiral at ten o'clock that evening standing on the </w:t>
      </w:r>
      <w:r w:rsidR="00044AA0" w:rsidRPr="00900A8A">
        <w:rPr>
          <w:rFonts w:ascii="Verdana" w:hAnsi="Verdana" w:cs="Tahoma"/>
          <w:b/>
          <w:bCs/>
          <w:color w:val="000000"/>
          <w:lang w:val="en-GB"/>
        </w:rPr>
        <w:t>quarter-deck</w:t>
      </w:r>
      <w:r w:rsidR="00044AA0" w:rsidRPr="00E37EAF">
        <w:rPr>
          <w:rFonts w:ascii="Verdana" w:hAnsi="Verdana" w:cs="Tahoma"/>
          <w:color w:val="000000"/>
          <w:lang w:val="en-GB"/>
        </w:rPr>
        <w:t xml:space="preserve"> saw a light, but so small that he could not affirm it to be land; </w:t>
      </w:r>
      <w:r w:rsidR="00FB5C44" w:rsidRPr="00E37EAF">
        <w:rPr>
          <w:rFonts w:ascii="Verdana" w:hAnsi="Verdana" w:cs="Tahoma"/>
          <w:color w:val="000000"/>
          <w:lang w:val="en-GB"/>
        </w:rPr>
        <w:t xml:space="preserve">(…) </w:t>
      </w:r>
      <w:r w:rsidR="00044AA0" w:rsidRPr="00E37EAF">
        <w:rPr>
          <w:rFonts w:ascii="Verdana" w:hAnsi="Verdana" w:cs="Tahoma"/>
          <w:color w:val="000000"/>
          <w:lang w:val="en-GB"/>
        </w:rPr>
        <w:t>The Admiral again perceived it once or twice, appearing like the light of a wax candle moving up and down, which some thought an indication of land. But the Admiral held it for certain that land was near</w:t>
      </w:r>
      <w:r w:rsidRPr="00E37EAF">
        <w:rPr>
          <w:rFonts w:ascii="Verdana" w:hAnsi="Verdana" w:cs="Tahoma"/>
          <w:color w:val="000000"/>
          <w:lang w:val="en-GB"/>
        </w:rPr>
        <w:t xml:space="preserve"> (…) </w:t>
      </w:r>
      <w:r w:rsidR="00044AA0" w:rsidRPr="00E37EAF">
        <w:rPr>
          <w:rFonts w:ascii="Verdana" w:hAnsi="Verdana" w:cs="Tahoma"/>
          <w:color w:val="000000"/>
          <w:lang w:val="en-GB"/>
        </w:rPr>
        <w:t xml:space="preserve">At two o'clock in the morning the land was discovered, at two leagues' </w:t>
      </w:r>
      <w:proofErr w:type="gramStart"/>
      <w:r w:rsidR="00044AA0" w:rsidRPr="00E37EAF">
        <w:rPr>
          <w:rFonts w:ascii="Verdana" w:hAnsi="Verdana" w:cs="Tahoma"/>
          <w:color w:val="000000"/>
          <w:lang w:val="en-GB"/>
        </w:rPr>
        <w:t>distance;</w:t>
      </w:r>
      <w:proofErr w:type="gramEnd"/>
      <w:r w:rsidR="00044AA0" w:rsidRPr="00E37EAF">
        <w:rPr>
          <w:rFonts w:ascii="Verdana" w:hAnsi="Verdana" w:cs="Tahoma"/>
          <w:color w:val="000000"/>
          <w:lang w:val="en-GB"/>
        </w:rPr>
        <w:t xml:space="preserve"> </w:t>
      </w:r>
      <w:r w:rsidRPr="00E37EAF">
        <w:rPr>
          <w:rFonts w:ascii="Verdana" w:hAnsi="Verdana" w:cs="Tahoma"/>
          <w:color w:val="000000"/>
          <w:lang w:val="en-GB"/>
        </w:rPr>
        <w:t xml:space="preserve">(…) </w:t>
      </w:r>
      <w:r w:rsidR="00044AA0" w:rsidRPr="00E37EAF">
        <w:rPr>
          <w:rFonts w:ascii="Verdana" w:hAnsi="Verdana" w:cs="Tahoma"/>
          <w:color w:val="000000"/>
          <w:lang w:val="en-GB"/>
        </w:rPr>
        <w:t xml:space="preserve"> when they found themselves near a small island, one of the </w:t>
      </w:r>
      <w:proofErr w:type="spellStart"/>
      <w:r w:rsidR="00044AA0" w:rsidRPr="00E37EAF">
        <w:rPr>
          <w:rFonts w:ascii="Verdana" w:hAnsi="Verdana" w:cs="Tahoma"/>
          <w:color w:val="000000"/>
          <w:lang w:val="en-GB"/>
        </w:rPr>
        <w:t>Lucayos</w:t>
      </w:r>
      <w:proofErr w:type="spellEnd"/>
      <w:r w:rsidR="00044AA0" w:rsidRPr="00E37EAF">
        <w:rPr>
          <w:rFonts w:ascii="Verdana" w:hAnsi="Verdana" w:cs="Tahoma"/>
          <w:color w:val="000000"/>
          <w:lang w:val="en-GB"/>
        </w:rPr>
        <w:t xml:space="preserve">, called in the Indian language </w:t>
      </w:r>
      <w:proofErr w:type="spellStart"/>
      <w:r w:rsidR="00044AA0" w:rsidRPr="00E37EAF">
        <w:rPr>
          <w:rFonts w:ascii="Verdana" w:hAnsi="Verdana" w:cs="Tahoma"/>
          <w:color w:val="000000"/>
          <w:lang w:val="en-GB"/>
        </w:rPr>
        <w:t>Guanahani</w:t>
      </w:r>
      <w:proofErr w:type="spellEnd"/>
      <w:r w:rsidR="00044AA0" w:rsidRPr="00E37EAF">
        <w:rPr>
          <w:rFonts w:ascii="Verdana" w:hAnsi="Verdana" w:cs="Tahoma"/>
          <w:color w:val="000000"/>
          <w:lang w:val="en-GB"/>
        </w:rPr>
        <w:t xml:space="preserve">. Presently they </w:t>
      </w:r>
      <w:r w:rsidR="00044AA0" w:rsidRPr="00900A8A">
        <w:rPr>
          <w:rFonts w:ascii="Verdana" w:hAnsi="Verdana" w:cs="Tahoma"/>
          <w:b/>
          <w:bCs/>
          <w:color w:val="000000"/>
          <w:lang w:val="en-GB"/>
        </w:rPr>
        <w:t>descried</w:t>
      </w:r>
      <w:r w:rsidR="00044AA0" w:rsidRPr="00E37EAF">
        <w:rPr>
          <w:rFonts w:ascii="Verdana" w:hAnsi="Verdana" w:cs="Tahoma"/>
          <w:color w:val="000000"/>
          <w:lang w:val="en-GB"/>
        </w:rPr>
        <w:t xml:space="preserve"> people, naked, and the Admiral landed in the boat, which was armed, along with Martin Alonzo Pinzon, and Vincent Yanez his brother, captain of the Nina. The Admiral bore the royal standard, and the two captains each a banner of the Green Cross, which all the ships had carried; this contained the initials of the names of the King and Queen each side of the cross, and a crown over each letter</w:t>
      </w:r>
      <w:r w:rsidR="007226C2" w:rsidRPr="00E37EAF">
        <w:rPr>
          <w:rFonts w:ascii="Verdana" w:hAnsi="Verdana" w:cs="Tahoma"/>
          <w:color w:val="000000"/>
          <w:lang w:val="en-GB"/>
        </w:rPr>
        <w:t>.</w:t>
      </w:r>
      <w:r w:rsidR="00044AA0" w:rsidRPr="00E37EAF">
        <w:rPr>
          <w:rFonts w:ascii="Verdana" w:hAnsi="Verdana" w:cs="Tahoma"/>
          <w:color w:val="000000"/>
          <w:lang w:val="en-GB"/>
        </w:rPr>
        <w:t xml:space="preserve"> Arrived on shore, they saw trees very green many streams of water, and diverse sorts of fruits. </w:t>
      </w:r>
      <w:r w:rsidRPr="00E37EAF">
        <w:rPr>
          <w:rFonts w:ascii="Verdana" w:hAnsi="Verdana" w:cs="Tahoma"/>
          <w:color w:val="000000"/>
          <w:lang w:val="en-GB"/>
        </w:rPr>
        <w:t xml:space="preserve">(…) </w:t>
      </w:r>
      <w:r w:rsidR="00044AA0" w:rsidRPr="00E37EAF">
        <w:rPr>
          <w:rFonts w:ascii="Verdana" w:hAnsi="Verdana" w:cs="Tahoma"/>
          <w:color w:val="000000"/>
          <w:lang w:val="en-GB"/>
        </w:rPr>
        <w:t xml:space="preserve">Numbers of the people of the island straightway </w:t>
      </w:r>
      <w:proofErr w:type="gramStart"/>
      <w:r w:rsidR="00044AA0" w:rsidRPr="00E37EAF">
        <w:rPr>
          <w:rFonts w:ascii="Verdana" w:hAnsi="Verdana" w:cs="Tahoma"/>
          <w:color w:val="000000"/>
          <w:lang w:val="en-GB"/>
        </w:rPr>
        <w:t>collected together</w:t>
      </w:r>
      <w:proofErr w:type="gramEnd"/>
      <w:r w:rsidR="00044AA0" w:rsidRPr="00E37EAF">
        <w:rPr>
          <w:rFonts w:ascii="Verdana" w:hAnsi="Verdana" w:cs="Tahoma"/>
          <w:color w:val="000000"/>
          <w:lang w:val="en-GB"/>
        </w:rPr>
        <w:t xml:space="preserve">. 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came swimming to the boats, bringing parrots, balls of cotton thread, </w:t>
      </w:r>
      <w:r w:rsidR="00044AA0" w:rsidRPr="00900A8A">
        <w:rPr>
          <w:rFonts w:ascii="Verdana" w:hAnsi="Verdana" w:cs="Tahoma"/>
          <w:b/>
          <w:bCs/>
          <w:color w:val="000000"/>
          <w:lang w:val="en-GB"/>
        </w:rPr>
        <w:t>javelins</w:t>
      </w:r>
      <w:r w:rsidR="00044AA0" w:rsidRPr="00E37EAF">
        <w:rPr>
          <w:rFonts w:ascii="Verdana" w:hAnsi="Verdana" w:cs="Tahoma"/>
          <w:color w:val="000000"/>
          <w:lang w:val="en-GB"/>
        </w:rPr>
        <w:t xml:space="preserve">, and many other things which they exchanged for articles we gave them, such as glass beads, and </w:t>
      </w:r>
      <w:r w:rsidR="00044AA0" w:rsidRPr="00900A8A">
        <w:rPr>
          <w:rFonts w:ascii="Verdana" w:hAnsi="Verdana" w:cs="Tahoma"/>
          <w:b/>
          <w:bCs/>
          <w:color w:val="000000"/>
          <w:lang w:val="en-GB"/>
        </w:rPr>
        <w:t>hawk's bells</w:t>
      </w:r>
      <w:r w:rsidR="00044AA0" w:rsidRPr="00E37EAF">
        <w:rPr>
          <w:rFonts w:ascii="Verdana" w:hAnsi="Verdana" w:cs="Tahoma"/>
          <w:color w:val="000000"/>
          <w:lang w:val="en-GB"/>
        </w:rPr>
        <w:t xml:space="preserve">; which trade was carried on with the utmost good will. But they seemed </w:t>
      </w:r>
      <w:proofErr w:type="gramStart"/>
      <w:r w:rsidR="00044AA0" w:rsidRPr="00E37EAF">
        <w:rPr>
          <w:rFonts w:ascii="Verdana" w:hAnsi="Verdana" w:cs="Tahoma"/>
          <w:color w:val="000000"/>
          <w:lang w:val="en-GB"/>
        </w:rPr>
        <w:t>on the whole</w:t>
      </w:r>
      <w:proofErr w:type="gramEnd"/>
      <w:r w:rsidR="00044AA0" w:rsidRPr="00E37EAF">
        <w:rPr>
          <w:rFonts w:ascii="Verdana" w:hAnsi="Verdana" w:cs="Tahoma"/>
          <w:color w:val="000000"/>
          <w:lang w:val="en-GB"/>
        </w:rPr>
        <w:t xml:space="preserv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w:t>
      </w:r>
      <w:r w:rsidR="00044AA0" w:rsidRPr="00900A8A">
        <w:rPr>
          <w:rFonts w:ascii="Verdana" w:hAnsi="Verdana" w:cs="Tahoma"/>
          <w:b/>
          <w:bCs/>
          <w:color w:val="000000"/>
          <w:lang w:val="en-GB"/>
        </w:rPr>
        <w:t xml:space="preserve">suffer </w:t>
      </w:r>
      <w:r w:rsidR="00044AA0" w:rsidRPr="00E37EAF">
        <w:rPr>
          <w:rFonts w:ascii="Verdana" w:hAnsi="Verdana" w:cs="Tahoma"/>
          <w:color w:val="000000"/>
          <w:lang w:val="en-GB"/>
        </w:rPr>
        <w:t xml:space="preserve">to hang down behind, and never cut. Some paint themselves with black, which makes them appear like those of the Canaries, neither black nor white; others with white, others with red, and others with such </w:t>
      </w:r>
      <w:proofErr w:type="spellStart"/>
      <w:r w:rsidR="00044AA0" w:rsidRPr="00E37EAF">
        <w:rPr>
          <w:rFonts w:ascii="Verdana" w:hAnsi="Verdana" w:cs="Tahoma"/>
          <w:color w:val="000000"/>
          <w:lang w:val="en-GB"/>
        </w:rPr>
        <w:t>colors</w:t>
      </w:r>
      <w:proofErr w:type="spellEnd"/>
      <w:r w:rsidR="00044AA0" w:rsidRPr="00E37EAF">
        <w:rPr>
          <w:rFonts w:ascii="Verdana" w:hAnsi="Verdana" w:cs="Tahoma"/>
          <w:color w:val="000000"/>
          <w:lang w:val="en-GB"/>
        </w:rPr>
        <w:t xml:space="preserve"> as they can find. Some paint the face, and some the whole body; others only the eyes, and others the nose. Weapons they have none, nor are acquainted with them, for I showed them swords which they grasped by the </w:t>
      </w:r>
      <w:proofErr w:type="gramStart"/>
      <w:r w:rsidR="00044AA0" w:rsidRPr="00E37EAF">
        <w:rPr>
          <w:rFonts w:ascii="Verdana" w:hAnsi="Verdana" w:cs="Tahoma"/>
          <w:color w:val="000000"/>
          <w:lang w:val="en-GB"/>
        </w:rPr>
        <w:t>blades, and</w:t>
      </w:r>
      <w:proofErr w:type="gramEnd"/>
      <w:r w:rsidR="00044AA0" w:rsidRPr="00E37EAF">
        <w:rPr>
          <w:rFonts w:ascii="Verdana" w:hAnsi="Verdana" w:cs="Tahoma"/>
          <w:color w:val="000000"/>
          <w:lang w:val="en-GB"/>
        </w:rPr>
        <w:t xml:space="preserve"> cut themselves through ignorance. They have no iron, their javelins being without it, and nothing more than sticks, though some have </w:t>
      </w:r>
      <w:proofErr w:type="gramStart"/>
      <w:r w:rsidR="00044AA0" w:rsidRPr="00E37EAF">
        <w:rPr>
          <w:rFonts w:ascii="Verdana" w:hAnsi="Verdana" w:cs="Tahoma"/>
          <w:color w:val="000000"/>
          <w:lang w:val="en-GB"/>
        </w:rPr>
        <w:t>fish-bones</w:t>
      </w:r>
      <w:proofErr w:type="gramEnd"/>
      <w:r w:rsidR="00044AA0" w:rsidRPr="00E37EAF">
        <w:rPr>
          <w:rFonts w:ascii="Verdana" w:hAnsi="Verdana" w:cs="Tahoma"/>
          <w:color w:val="000000"/>
          <w:lang w:val="en-GB"/>
        </w:rPr>
        <w:t xml:space="preserve"> or other things at the ends. They are </w:t>
      </w:r>
      <w:proofErr w:type="gramStart"/>
      <w:r w:rsidR="00044AA0" w:rsidRPr="00E37EAF">
        <w:rPr>
          <w:rFonts w:ascii="Verdana" w:hAnsi="Verdana" w:cs="Tahoma"/>
          <w:color w:val="000000"/>
          <w:lang w:val="en-GB"/>
        </w:rPr>
        <w:t>all of</w:t>
      </w:r>
      <w:proofErr w:type="gramEnd"/>
      <w:r w:rsidR="00044AA0" w:rsidRPr="00E37EAF">
        <w:rPr>
          <w:rFonts w:ascii="Verdana" w:hAnsi="Verdana" w:cs="Tahoma"/>
          <w:color w:val="000000"/>
          <w:lang w:val="en-GB"/>
        </w:rPr>
        <w:t xml:space="preserve"> a good size and stature, and handsomely formed. I saw some with scars of wounds upon their bodies, and demanded by signs the of them; they answered me in the same way, that there came people from the other islands in the </w:t>
      </w:r>
      <w:proofErr w:type="spellStart"/>
      <w:r w:rsidR="00044AA0" w:rsidRPr="00E37EAF">
        <w:rPr>
          <w:rFonts w:ascii="Verdana" w:hAnsi="Verdana" w:cs="Tahoma"/>
          <w:color w:val="000000"/>
          <w:lang w:val="en-GB"/>
        </w:rPr>
        <w:t>neighborhood</w:t>
      </w:r>
      <w:proofErr w:type="spellEnd"/>
      <w:r w:rsidR="00044AA0" w:rsidRPr="00E37EAF">
        <w:rPr>
          <w:rFonts w:ascii="Verdana" w:hAnsi="Verdana" w:cs="Tahoma"/>
          <w:color w:val="000000"/>
          <w:lang w:val="en-GB"/>
        </w:rPr>
        <w:t xml:space="preserve"> who </w:t>
      </w:r>
      <w:proofErr w:type="spellStart"/>
      <w:r w:rsidR="00044AA0" w:rsidRPr="00E37EAF">
        <w:rPr>
          <w:rFonts w:ascii="Verdana" w:hAnsi="Verdana" w:cs="Tahoma"/>
          <w:color w:val="000000"/>
          <w:lang w:val="en-GB"/>
        </w:rPr>
        <w:t>endeavored</w:t>
      </w:r>
      <w:proofErr w:type="spellEnd"/>
      <w:r w:rsidR="00044AA0" w:rsidRPr="00E37EAF">
        <w:rPr>
          <w:rFonts w:ascii="Verdana" w:hAnsi="Verdana" w:cs="Tahoma"/>
          <w:color w:val="000000"/>
          <w:lang w:val="en-GB"/>
        </w:rPr>
        <w:t xml:space="preserve"> to make prisoners of them, and they defended themselves. I thought then, and still believe, that these were from the continent. </w:t>
      </w:r>
      <w:r w:rsidR="00044AA0" w:rsidRPr="00484A4E">
        <w:rPr>
          <w:rFonts w:ascii="Verdana" w:hAnsi="Verdana" w:cs="Tahoma"/>
          <w:i/>
          <w:iCs/>
          <w:color w:val="000000"/>
          <w:u w:val="single"/>
          <w:lang w:val="en-GB"/>
        </w:rPr>
        <w:t xml:space="preserve">It appears to me, that the people are ingenious, and would be good servants and I am of opinion that they would very readily become Christians, as they appear to have no religion. They very quickly learn such words as are spoken to </w:t>
      </w:r>
      <w:r w:rsidR="00044AA0" w:rsidRPr="00484A4E">
        <w:rPr>
          <w:rFonts w:ascii="Verdana" w:hAnsi="Verdana" w:cs="Tahoma"/>
          <w:i/>
          <w:iCs/>
          <w:color w:val="000000"/>
          <w:u w:val="single"/>
          <w:lang w:val="en-GB"/>
        </w:rPr>
        <w:lastRenderedPageBreak/>
        <w:t>them. If it please our Lord, I intend at my return to carry home six of them to your Highnesses, that they may learn our language. I saw no beasts in the island, nor any sort of animals except parrots</w:t>
      </w:r>
      <w:r w:rsidR="00044AA0" w:rsidRPr="00E37EAF">
        <w:rPr>
          <w:rFonts w:ascii="Verdana" w:hAnsi="Verdana" w:cs="Tahoma"/>
          <w:color w:val="000000"/>
          <w:lang w:val="en-GB"/>
        </w:rPr>
        <w:t xml:space="preserve">." </w:t>
      </w:r>
      <w:proofErr w:type="spellStart"/>
      <w:r w:rsidR="00044AA0" w:rsidRPr="00E37EAF">
        <w:rPr>
          <w:rFonts w:ascii="Verdana" w:hAnsi="Verdana" w:cs="Tahoma"/>
          <w:color w:val="000000"/>
        </w:rPr>
        <w:t>These</w:t>
      </w:r>
      <w:proofErr w:type="spellEnd"/>
      <w:r w:rsidR="00044AA0" w:rsidRPr="00E37EAF">
        <w:rPr>
          <w:rFonts w:ascii="Verdana" w:hAnsi="Verdana" w:cs="Tahoma"/>
          <w:color w:val="000000"/>
        </w:rPr>
        <w:t xml:space="preserve"> are the words of the Admiral.</w:t>
      </w:r>
    </w:p>
    <w:p w14:paraId="33BB7428" w14:textId="4BE5531C" w:rsidR="000D7E2C" w:rsidRPr="00E37EAF" w:rsidRDefault="00637E16" w:rsidP="00E37EAF">
      <w:pPr>
        <w:jc w:val="both"/>
        <w:rPr>
          <w:rFonts w:ascii="Verdana" w:hAnsi="Verdana"/>
          <w:sz w:val="24"/>
          <w:szCs w:val="24"/>
        </w:rPr>
      </w:pPr>
    </w:p>
    <w:p w14:paraId="730C2175" w14:textId="77777777" w:rsidR="004A302E" w:rsidRPr="00E37EAF" w:rsidRDefault="004A302E" w:rsidP="00E37EAF">
      <w:pPr>
        <w:shd w:val="clear" w:color="auto" w:fill="FFFFFF"/>
        <w:spacing w:before="100" w:beforeAutospacing="1" w:after="100" w:afterAutospacing="1" w:line="240" w:lineRule="auto"/>
        <w:ind w:left="720"/>
        <w:jc w:val="both"/>
        <w:rPr>
          <w:rFonts w:ascii="Verdana" w:eastAsia="Times New Roman" w:hAnsi="Verdana" w:cs="Arial"/>
          <w:color w:val="231F20"/>
          <w:sz w:val="24"/>
          <w:szCs w:val="24"/>
          <w:lang w:eastAsia="it-IT"/>
        </w:rPr>
      </w:pPr>
    </w:p>
    <w:tbl>
      <w:tblPr>
        <w:tblStyle w:val="Grigliatabella"/>
        <w:tblW w:w="9648" w:type="dxa"/>
        <w:tblLook w:val="04A0" w:firstRow="1" w:lastRow="0" w:firstColumn="1" w:lastColumn="0" w:noHBand="0" w:noVBand="1"/>
      </w:tblPr>
      <w:tblGrid>
        <w:gridCol w:w="9648"/>
      </w:tblGrid>
      <w:tr w:rsidR="00D13C32" w:rsidRPr="00E37EAF" w14:paraId="1D34504D" w14:textId="77777777" w:rsidTr="000E5280">
        <w:tc>
          <w:tcPr>
            <w:tcW w:w="9648" w:type="dxa"/>
          </w:tcPr>
          <w:p w14:paraId="18ABF7E0" w14:textId="77777777" w:rsidR="00D13C32" w:rsidRDefault="004A302E" w:rsidP="00E37EAF">
            <w:pPr>
              <w:jc w:val="both"/>
              <w:rPr>
                <w:rFonts w:ascii="Verdana" w:hAnsi="Verdana" w:cs="Times New Roman"/>
                <w:sz w:val="24"/>
                <w:szCs w:val="24"/>
              </w:rPr>
            </w:pPr>
            <w:r w:rsidRPr="00E37EAF">
              <w:rPr>
                <w:rFonts w:ascii="Verdana" w:eastAsia="Times New Roman" w:hAnsi="Verdana" w:cs="Arial"/>
                <w:color w:val="231F20"/>
                <w:sz w:val="24"/>
                <w:szCs w:val="24"/>
                <w:lang w:eastAsia="it-IT"/>
              </w:rPr>
              <w:br w:type="page"/>
            </w:r>
            <w:r w:rsidR="00D13C32" w:rsidRPr="00E37EAF">
              <w:rPr>
                <w:rFonts w:ascii="Verdana" w:hAnsi="Verdana" w:cs="Times New Roman"/>
                <w:b/>
                <w:sz w:val="24"/>
                <w:szCs w:val="24"/>
              </w:rPr>
              <w:t xml:space="preserve">Paraphrase:  </w:t>
            </w:r>
            <w:r w:rsidR="00D13C32" w:rsidRPr="00E37EAF">
              <w:rPr>
                <w:rFonts w:ascii="Verdana" w:hAnsi="Verdana" w:cs="Times New Roman"/>
                <w:sz w:val="24"/>
                <w:szCs w:val="24"/>
              </w:rPr>
              <w:t>Rewrite the</w:t>
            </w:r>
            <w:r w:rsidR="00D13C32" w:rsidRPr="00E37EAF">
              <w:rPr>
                <w:rFonts w:ascii="Verdana" w:hAnsi="Verdana" w:cs="Times New Roman"/>
                <w:b/>
                <w:sz w:val="24"/>
                <w:szCs w:val="24"/>
              </w:rPr>
              <w:t xml:space="preserve"> </w:t>
            </w:r>
            <w:r w:rsidR="00D13C32" w:rsidRPr="00E37EAF">
              <w:rPr>
                <w:rFonts w:ascii="Verdana" w:hAnsi="Verdana" w:cs="Times New Roman"/>
                <w:sz w:val="24"/>
                <w:szCs w:val="24"/>
              </w:rPr>
              <w:t>underlined sentence in your own words:</w:t>
            </w:r>
          </w:p>
          <w:p w14:paraId="185109BE" w14:textId="77777777" w:rsidR="00C943E9" w:rsidRPr="00C943E9" w:rsidRDefault="00C943E9" w:rsidP="00C943E9">
            <w:pPr>
              <w:jc w:val="both"/>
              <w:rPr>
                <w:rFonts w:ascii="Verdana" w:hAnsi="Verdana" w:cs="Times New Roman"/>
                <w:i/>
                <w:iCs/>
                <w:sz w:val="18"/>
                <w:szCs w:val="18"/>
              </w:rPr>
            </w:pPr>
            <w:r w:rsidRPr="00C943E9">
              <w:rPr>
                <w:rFonts w:ascii="Verdana" w:hAnsi="Verdana" w:cs="Times New Roman"/>
                <w:i/>
                <w:iCs/>
                <w:sz w:val="18"/>
                <w:szCs w:val="18"/>
              </w:rPr>
              <w:t xml:space="preserve">Evaluation criteria (grade 1-3) </w:t>
            </w:r>
          </w:p>
          <w:p w14:paraId="77EF8ECB" w14:textId="77777777" w:rsidR="00C943E9" w:rsidRPr="00C943E9" w:rsidRDefault="00C943E9" w:rsidP="00C943E9">
            <w:pPr>
              <w:jc w:val="both"/>
              <w:rPr>
                <w:rFonts w:ascii="Verdana" w:hAnsi="Verdana"/>
                <w:i/>
                <w:iCs/>
                <w:sz w:val="18"/>
                <w:szCs w:val="18"/>
              </w:rPr>
            </w:pPr>
            <w:r w:rsidRPr="00C943E9">
              <w:rPr>
                <w:rFonts w:ascii="Verdana" w:hAnsi="Verdana"/>
                <w:i/>
                <w:iCs/>
                <w:sz w:val="18"/>
                <w:szCs w:val="18"/>
              </w:rPr>
              <w:t>Semantic completeness (meaning is preserved)</w:t>
            </w:r>
          </w:p>
          <w:p w14:paraId="3C45FA9B" w14:textId="77777777" w:rsidR="00C943E9" w:rsidRPr="00C943E9" w:rsidRDefault="00C943E9" w:rsidP="00C943E9">
            <w:pPr>
              <w:jc w:val="both"/>
              <w:rPr>
                <w:rFonts w:ascii="Verdana" w:hAnsi="Verdana"/>
                <w:i/>
                <w:iCs/>
                <w:sz w:val="18"/>
                <w:szCs w:val="18"/>
              </w:rPr>
            </w:pPr>
            <w:r w:rsidRPr="00C943E9">
              <w:rPr>
                <w:rFonts w:ascii="Verdana" w:hAnsi="Verdana"/>
                <w:i/>
                <w:iCs/>
                <w:sz w:val="18"/>
                <w:szCs w:val="18"/>
              </w:rPr>
              <w:t>Lexical similarity (the lexical form is different)</w:t>
            </w:r>
          </w:p>
          <w:p w14:paraId="63ABE5B2" w14:textId="77777777" w:rsidR="00C943E9" w:rsidRPr="00C943E9" w:rsidRDefault="00C943E9" w:rsidP="00C943E9">
            <w:pPr>
              <w:jc w:val="both"/>
              <w:rPr>
                <w:rFonts w:ascii="Verdana" w:hAnsi="Verdana" w:cs="Times New Roman"/>
                <w:i/>
                <w:iCs/>
                <w:sz w:val="18"/>
                <w:szCs w:val="18"/>
              </w:rPr>
            </w:pPr>
            <w:r w:rsidRPr="00C943E9">
              <w:rPr>
                <w:rFonts w:ascii="Verdana" w:hAnsi="Verdana"/>
                <w:i/>
                <w:iCs/>
                <w:sz w:val="18"/>
                <w:szCs w:val="18"/>
              </w:rPr>
              <w:t>Fluency</w:t>
            </w:r>
          </w:p>
          <w:p w14:paraId="7FA94E78" w14:textId="2DB876A2" w:rsidR="00C943E9" w:rsidRPr="00E37EAF" w:rsidRDefault="00C943E9" w:rsidP="00E37EAF">
            <w:pPr>
              <w:jc w:val="both"/>
              <w:rPr>
                <w:rFonts w:ascii="Verdana" w:hAnsi="Verdana" w:cs="Times New Roman"/>
                <w:sz w:val="24"/>
                <w:szCs w:val="24"/>
              </w:rPr>
            </w:pPr>
          </w:p>
        </w:tc>
      </w:tr>
      <w:tr w:rsidR="00D13C32" w:rsidRPr="00E37EAF" w14:paraId="433566CF" w14:textId="77777777" w:rsidTr="000E5280">
        <w:tc>
          <w:tcPr>
            <w:tcW w:w="9648" w:type="dxa"/>
          </w:tcPr>
          <w:p w14:paraId="7AF95370" w14:textId="77777777" w:rsidR="00D13C32" w:rsidRPr="00E37EAF" w:rsidRDefault="00D13C32" w:rsidP="00E37EAF">
            <w:pPr>
              <w:jc w:val="both"/>
              <w:rPr>
                <w:rFonts w:ascii="Verdana" w:hAnsi="Verdana" w:cs="Times New Roman"/>
                <w:sz w:val="24"/>
                <w:szCs w:val="24"/>
              </w:rPr>
            </w:pPr>
          </w:p>
          <w:p w14:paraId="77E70F03" w14:textId="7637E64A" w:rsidR="007619CB" w:rsidRDefault="007619CB" w:rsidP="00E37EAF">
            <w:pPr>
              <w:jc w:val="both"/>
              <w:rPr>
                <w:rFonts w:ascii="Verdana" w:hAnsi="Verdana" w:cs="Times New Roman"/>
                <w:sz w:val="24"/>
                <w:szCs w:val="24"/>
              </w:rPr>
            </w:pPr>
          </w:p>
          <w:p w14:paraId="598A9CFE" w14:textId="35B59CB5" w:rsidR="007619CB" w:rsidRDefault="007619CB" w:rsidP="00E37EAF">
            <w:pPr>
              <w:jc w:val="both"/>
              <w:rPr>
                <w:rFonts w:ascii="Verdana" w:hAnsi="Verdana" w:cs="Times New Roman"/>
                <w:sz w:val="24"/>
                <w:szCs w:val="24"/>
              </w:rPr>
            </w:pPr>
          </w:p>
          <w:p w14:paraId="13499CD4" w14:textId="0090672F" w:rsidR="007619CB" w:rsidRDefault="007619CB" w:rsidP="00E37EAF">
            <w:pPr>
              <w:jc w:val="both"/>
              <w:rPr>
                <w:rFonts w:ascii="Verdana" w:hAnsi="Verdana" w:cs="Times New Roman"/>
                <w:sz w:val="24"/>
                <w:szCs w:val="24"/>
              </w:rPr>
            </w:pPr>
          </w:p>
          <w:p w14:paraId="3ED337DD" w14:textId="4812DF32" w:rsidR="00361117" w:rsidRDefault="00361117" w:rsidP="00E37EAF">
            <w:pPr>
              <w:jc w:val="both"/>
              <w:rPr>
                <w:rFonts w:ascii="Verdana" w:hAnsi="Verdana" w:cs="Times New Roman"/>
                <w:sz w:val="24"/>
                <w:szCs w:val="24"/>
              </w:rPr>
            </w:pPr>
          </w:p>
          <w:p w14:paraId="1709522A" w14:textId="5BA1D64B" w:rsidR="00361117" w:rsidRDefault="00361117" w:rsidP="00E37EAF">
            <w:pPr>
              <w:jc w:val="both"/>
              <w:rPr>
                <w:rFonts w:ascii="Verdana" w:hAnsi="Verdana" w:cs="Times New Roman"/>
                <w:sz w:val="24"/>
                <w:szCs w:val="24"/>
              </w:rPr>
            </w:pPr>
          </w:p>
          <w:p w14:paraId="6AA6EE8F" w14:textId="77777777" w:rsidR="00361117" w:rsidRDefault="00361117" w:rsidP="00E37EAF">
            <w:pPr>
              <w:jc w:val="both"/>
              <w:rPr>
                <w:rFonts w:ascii="Verdana" w:hAnsi="Verdana" w:cs="Times New Roman"/>
                <w:sz w:val="24"/>
                <w:szCs w:val="24"/>
              </w:rPr>
            </w:pPr>
          </w:p>
          <w:p w14:paraId="78226402" w14:textId="5A638FD8" w:rsidR="007619CB" w:rsidRDefault="007619CB" w:rsidP="00E37EAF">
            <w:pPr>
              <w:jc w:val="both"/>
              <w:rPr>
                <w:rFonts w:ascii="Verdana" w:hAnsi="Verdana" w:cs="Times New Roman"/>
                <w:sz w:val="24"/>
                <w:szCs w:val="24"/>
              </w:rPr>
            </w:pPr>
          </w:p>
          <w:p w14:paraId="389239B2" w14:textId="77777777" w:rsidR="007619CB" w:rsidRPr="00E37EAF" w:rsidRDefault="007619CB" w:rsidP="00E37EAF">
            <w:pPr>
              <w:jc w:val="both"/>
              <w:rPr>
                <w:rFonts w:ascii="Verdana" w:hAnsi="Verdana" w:cs="Times New Roman"/>
                <w:sz w:val="24"/>
                <w:szCs w:val="24"/>
              </w:rPr>
            </w:pPr>
          </w:p>
          <w:p w14:paraId="6F8E5A91" w14:textId="77777777" w:rsidR="00D13C32" w:rsidRPr="00E37EAF" w:rsidRDefault="00D13C32" w:rsidP="00E37EAF">
            <w:pPr>
              <w:jc w:val="both"/>
              <w:rPr>
                <w:rFonts w:ascii="Verdana" w:hAnsi="Verdana" w:cs="Times New Roman"/>
                <w:b/>
                <w:sz w:val="24"/>
                <w:szCs w:val="24"/>
              </w:rPr>
            </w:pPr>
            <w:r w:rsidRPr="00E37EAF">
              <w:rPr>
                <w:rFonts w:ascii="Verdana" w:hAnsi="Verdana" w:cs="Times New Roman"/>
                <w:b/>
                <w:sz w:val="24"/>
                <w:szCs w:val="24"/>
              </w:rPr>
              <w:tab/>
            </w:r>
          </w:p>
        </w:tc>
      </w:tr>
      <w:tr w:rsidR="00D13C32" w:rsidRPr="00E37EAF" w14:paraId="48C66522" w14:textId="77777777" w:rsidTr="000E5280">
        <w:tc>
          <w:tcPr>
            <w:tcW w:w="9648" w:type="dxa"/>
          </w:tcPr>
          <w:p w14:paraId="15CB1C84" w14:textId="77777777" w:rsidR="00D13C32" w:rsidRDefault="00D13C32" w:rsidP="00E37EAF">
            <w:pPr>
              <w:jc w:val="both"/>
              <w:rPr>
                <w:rFonts w:ascii="Verdana" w:hAnsi="Verdana" w:cs="Times New Roman"/>
                <w:sz w:val="24"/>
                <w:szCs w:val="24"/>
              </w:rPr>
            </w:pPr>
            <w:r w:rsidRPr="00E37EAF">
              <w:rPr>
                <w:rFonts w:ascii="Verdana" w:hAnsi="Verdana" w:cs="Times New Roman"/>
                <w:b/>
                <w:sz w:val="24"/>
                <w:szCs w:val="24"/>
              </w:rPr>
              <w:t>Inference</w:t>
            </w:r>
            <w:r w:rsidRPr="00E37EAF">
              <w:rPr>
                <w:rFonts w:ascii="Verdana" w:hAnsi="Verdana" w:cs="Times New Roman"/>
                <w:sz w:val="24"/>
                <w:szCs w:val="24"/>
              </w:rPr>
              <w:t xml:space="preserve">: What does this </w:t>
            </w:r>
            <w:r w:rsidR="00361117">
              <w:rPr>
                <w:rFonts w:ascii="Verdana" w:hAnsi="Verdana" w:cs="Times New Roman"/>
                <w:sz w:val="24"/>
                <w:szCs w:val="24"/>
              </w:rPr>
              <w:t xml:space="preserve">source </w:t>
            </w:r>
            <w:r w:rsidRPr="00E37EAF">
              <w:rPr>
                <w:rFonts w:ascii="Verdana" w:hAnsi="Verdana" w:cs="Times New Roman"/>
                <w:sz w:val="24"/>
                <w:szCs w:val="24"/>
              </w:rPr>
              <w:t xml:space="preserve">tell us about Christopher Columbus’ view of the </w:t>
            </w:r>
            <w:r w:rsidR="00361117">
              <w:rPr>
                <w:rFonts w:ascii="Verdana" w:hAnsi="Verdana" w:cs="Times New Roman"/>
                <w:sz w:val="24"/>
                <w:szCs w:val="24"/>
              </w:rPr>
              <w:t>people</w:t>
            </w:r>
            <w:r w:rsidRPr="00E37EAF">
              <w:rPr>
                <w:rFonts w:ascii="Verdana" w:hAnsi="Verdana" w:cs="Times New Roman"/>
                <w:sz w:val="24"/>
                <w:szCs w:val="24"/>
              </w:rPr>
              <w:t xml:space="preserve"> he has found?</w:t>
            </w:r>
          </w:p>
          <w:p w14:paraId="2C11B465" w14:textId="77777777" w:rsidR="00C943E9" w:rsidRPr="00C943E9" w:rsidRDefault="00C943E9" w:rsidP="00C943E9">
            <w:pPr>
              <w:jc w:val="both"/>
              <w:rPr>
                <w:rFonts w:ascii="Verdana" w:hAnsi="Verdana" w:cs="Times New Roman"/>
                <w:i/>
                <w:iCs/>
                <w:sz w:val="18"/>
                <w:szCs w:val="18"/>
              </w:rPr>
            </w:pPr>
            <w:r w:rsidRPr="00C943E9">
              <w:rPr>
                <w:rFonts w:ascii="Verdana" w:hAnsi="Verdana" w:cs="Times New Roman"/>
                <w:i/>
                <w:iCs/>
                <w:sz w:val="18"/>
                <w:szCs w:val="18"/>
              </w:rPr>
              <w:t xml:space="preserve">Evaluation criteria (grade 1-3) </w:t>
            </w:r>
          </w:p>
          <w:p w14:paraId="3E424243" w14:textId="337B583C" w:rsidR="00C943E9" w:rsidRPr="00C943E9" w:rsidRDefault="00C943E9" w:rsidP="00C943E9">
            <w:pPr>
              <w:pStyle w:val="Paragrafoelenco"/>
              <w:numPr>
                <w:ilvl w:val="0"/>
                <w:numId w:val="4"/>
              </w:numPr>
              <w:jc w:val="both"/>
              <w:rPr>
                <w:rFonts w:ascii="Verdana" w:hAnsi="Verdana" w:cs="Times New Roman"/>
                <w:i/>
                <w:iCs/>
                <w:sz w:val="18"/>
                <w:szCs w:val="18"/>
              </w:rPr>
            </w:pPr>
            <w:r w:rsidRPr="00C943E9">
              <w:rPr>
                <w:rFonts w:ascii="Verdana" w:hAnsi="Verdana" w:cs="Times New Roman"/>
                <w:i/>
                <w:iCs/>
                <w:sz w:val="18"/>
                <w:szCs w:val="18"/>
              </w:rPr>
              <w:t>G</w:t>
            </w:r>
            <w:r w:rsidRPr="00C943E9">
              <w:rPr>
                <w:rFonts w:ascii="Verdana" w:hAnsi="Verdana" w:cs="Times New Roman"/>
                <w:i/>
                <w:iCs/>
                <w:sz w:val="18"/>
                <w:szCs w:val="18"/>
              </w:rPr>
              <w:t>ives a factual statement</w:t>
            </w:r>
          </w:p>
          <w:p w14:paraId="0EF4C754" w14:textId="50B235B6" w:rsidR="00C943E9" w:rsidRPr="00C943E9" w:rsidRDefault="00C943E9" w:rsidP="00C943E9">
            <w:pPr>
              <w:pStyle w:val="Paragrafoelenco"/>
              <w:numPr>
                <w:ilvl w:val="0"/>
                <w:numId w:val="4"/>
              </w:numPr>
              <w:jc w:val="both"/>
              <w:rPr>
                <w:rFonts w:ascii="Verdana" w:hAnsi="Verdana" w:cs="Times New Roman"/>
                <w:i/>
                <w:iCs/>
                <w:sz w:val="18"/>
                <w:szCs w:val="18"/>
              </w:rPr>
            </w:pPr>
            <w:r w:rsidRPr="00C943E9">
              <w:rPr>
                <w:rFonts w:ascii="Verdana" w:hAnsi="Verdana" w:cs="Times New Roman"/>
                <w:i/>
                <w:iCs/>
                <w:sz w:val="18"/>
                <w:szCs w:val="18"/>
              </w:rPr>
              <w:t>G</w:t>
            </w:r>
            <w:r w:rsidRPr="00C943E9">
              <w:rPr>
                <w:rFonts w:ascii="Verdana" w:hAnsi="Verdana" w:cs="Times New Roman"/>
                <w:i/>
                <w:iCs/>
                <w:sz w:val="18"/>
                <w:szCs w:val="18"/>
              </w:rPr>
              <w:t>ives a simple explanation</w:t>
            </w:r>
          </w:p>
          <w:p w14:paraId="5F8FA3D3" w14:textId="63F2D99E" w:rsidR="00C943E9" w:rsidRPr="00C943E9" w:rsidRDefault="00C943E9" w:rsidP="00C943E9">
            <w:pPr>
              <w:pStyle w:val="Paragrafoelenco"/>
              <w:numPr>
                <w:ilvl w:val="0"/>
                <w:numId w:val="4"/>
              </w:numPr>
              <w:jc w:val="both"/>
              <w:rPr>
                <w:rFonts w:ascii="Verdana" w:hAnsi="Verdana" w:cs="Times New Roman"/>
                <w:i/>
                <w:iCs/>
                <w:sz w:val="18"/>
                <w:szCs w:val="18"/>
              </w:rPr>
            </w:pPr>
            <w:r w:rsidRPr="00C943E9">
              <w:rPr>
                <w:rFonts w:ascii="Verdana" w:hAnsi="Verdana" w:cs="Times New Roman"/>
                <w:i/>
                <w:iCs/>
                <w:sz w:val="18"/>
                <w:szCs w:val="18"/>
              </w:rPr>
              <w:t>G</w:t>
            </w:r>
            <w:r w:rsidRPr="00C943E9">
              <w:rPr>
                <w:rFonts w:ascii="Verdana" w:hAnsi="Verdana" w:cs="Times New Roman"/>
                <w:i/>
                <w:iCs/>
                <w:sz w:val="18"/>
                <w:szCs w:val="18"/>
              </w:rPr>
              <w:t>ives detailed explanations</w:t>
            </w:r>
          </w:p>
          <w:p w14:paraId="72B5F008" w14:textId="5103B1DC" w:rsidR="00C943E9" w:rsidRPr="00E37EAF" w:rsidRDefault="00C943E9" w:rsidP="00E37EAF">
            <w:pPr>
              <w:jc w:val="both"/>
              <w:rPr>
                <w:rFonts w:ascii="Verdana" w:hAnsi="Verdana" w:cs="Times New Roman"/>
                <w:sz w:val="24"/>
                <w:szCs w:val="24"/>
              </w:rPr>
            </w:pPr>
          </w:p>
        </w:tc>
      </w:tr>
      <w:tr w:rsidR="00D13C32" w:rsidRPr="00E37EAF" w14:paraId="736DD711" w14:textId="77777777" w:rsidTr="000E5280">
        <w:tc>
          <w:tcPr>
            <w:tcW w:w="9648" w:type="dxa"/>
          </w:tcPr>
          <w:p w14:paraId="101AF4A7" w14:textId="77777777" w:rsidR="00D13C32" w:rsidRPr="00E37EAF" w:rsidRDefault="00D13C32" w:rsidP="00E37EAF">
            <w:pPr>
              <w:jc w:val="both"/>
              <w:rPr>
                <w:rFonts w:ascii="Verdana" w:hAnsi="Verdana" w:cs="Times New Roman"/>
                <w:sz w:val="24"/>
                <w:szCs w:val="24"/>
              </w:rPr>
            </w:pPr>
          </w:p>
          <w:p w14:paraId="7528548D" w14:textId="77777777" w:rsidR="00D13C32" w:rsidRPr="00E37EAF" w:rsidRDefault="00D13C32" w:rsidP="00E37EAF">
            <w:pPr>
              <w:jc w:val="both"/>
              <w:rPr>
                <w:rFonts w:ascii="Verdana" w:hAnsi="Verdana" w:cs="Times New Roman"/>
                <w:sz w:val="24"/>
                <w:szCs w:val="24"/>
              </w:rPr>
            </w:pPr>
          </w:p>
          <w:p w14:paraId="5B87B750" w14:textId="77777777" w:rsidR="00D13C32" w:rsidRDefault="00D13C32" w:rsidP="00E37EAF">
            <w:pPr>
              <w:jc w:val="both"/>
              <w:rPr>
                <w:rFonts w:ascii="Verdana" w:hAnsi="Verdana" w:cs="Times New Roman"/>
                <w:b/>
                <w:sz w:val="24"/>
                <w:szCs w:val="24"/>
              </w:rPr>
            </w:pPr>
            <w:r w:rsidRPr="00E37EAF">
              <w:rPr>
                <w:rFonts w:ascii="Verdana" w:hAnsi="Verdana" w:cs="Times New Roman"/>
                <w:b/>
                <w:sz w:val="24"/>
                <w:szCs w:val="24"/>
              </w:rPr>
              <w:tab/>
            </w:r>
          </w:p>
          <w:p w14:paraId="1D11BBFA" w14:textId="77777777" w:rsidR="00361117" w:rsidRDefault="00361117" w:rsidP="00E37EAF">
            <w:pPr>
              <w:jc w:val="both"/>
              <w:rPr>
                <w:rFonts w:ascii="Verdana" w:hAnsi="Verdana" w:cs="Times New Roman"/>
                <w:b/>
                <w:sz w:val="24"/>
                <w:szCs w:val="24"/>
              </w:rPr>
            </w:pPr>
          </w:p>
          <w:p w14:paraId="5DA2291E" w14:textId="77777777" w:rsidR="00361117" w:rsidRDefault="00361117" w:rsidP="00E37EAF">
            <w:pPr>
              <w:jc w:val="both"/>
              <w:rPr>
                <w:rFonts w:ascii="Verdana" w:hAnsi="Verdana" w:cs="Times New Roman"/>
                <w:b/>
                <w:sz w:val="24"/>
                <w:szCs w:val="24"/>
              </w:rPr>
            </w:pPr>
          </w:p>
          <w:p w14:paraId="573CEBE9" w14:textId="77777777" w:rsidR="00361117" w:rsidRDefault="00361117" w:rsidP="00E37EAF">
            <w:pPr>
              <w:jc w:val="both"/>
              <w:rPr>
                <w:rFonts w:ascii="Verdana" w:hAnsi="Verdana" w:cs="Times New Roman"/>
                <w:b/>
                <w:sz w:val="24"/>
                <w:szCs w:val="24"/>
              </w:rPr>
            </w:pPr>
          </w:p>
          <w:p w14:paraId="5EC88A85" w14:textId="77777777" w:rsidR="00361117" w:rsidRDefault="00361117" w:rsidP="00E37EAF">
            <w:pPr>
              <w:jc w:val="both"/>
              <w:rPr>
                <w:rFonts w:ascii="Verdana" w:hAnsi="Verdana" w:cs="Times New Roman"/>
                <w:b/>
                <w:sz w:val="24"/>
                <w:szCs w:val="24"/>
              </w:rPr>
            </w:pPr>
          </w:p>
          <w:p w14:paraId="274093AB" w14:textId="57331C11" w:rsidR="00361117" w:rsidRPr="00E37EAF" w:rsidRDefault="00361117" w:rsidP="00E37EAF">
            <w:pPr>
              <w:jc w:val="both"/>
              <w:rPr>
                <w:rFonts w:ascii="Verdana" w:hAnsi="Verdana" w:cs="Times New Roman"/>
                <w:b/>
                <w:sz w:val="24"/>
                <w:szCs w:val="24"/>
              </w:rPr>
            </w:pPr>
          </w:p>
        </w:tc>
      </w:tr>
      <w:tr w:rsidR="00D13C32" w:rsidRPr="00E37EAF" w14:paraId="5F6B329A" w14:textId="77777777" w:rsidTr="000E5280">
        <w:tc>
          <w:tcPr>
            <w:tcW w:w="9648" w:type="dxa"/>
          </w:tcPr>
          <w:p w14:paraId="391B8940" w14:textId="77777777" w:rsidR="00C943E9" w:rsidRDefault="00D13C32" w:rsidP="00E37EAF">
            <w:pPr>
              <w:jc w:val="both"/>
              <w:rPr>
                <w:rFonts w:ascii="Verdana" w:hAnsi="Verdana" w:cs="Times New Roman"/>
                <w:sz w:val="24"/>
                <w:szCs w:val="24"/>
              </w:rPr>
            </w:pPr>
            <w:r w:rsidRPr="00E37EAF">
              <w:rPr>
                <w:rFonts w:ascii="Verdana" w:hAnsi="Verdana" w:cs="Times New Roman"/>
                <w:b/>
                <w:sz w:val="24"/>
                <w:szCs w:val="24"/>
              </w:rPr>
              <w:t>Evidence</w:t>
            </w:r>
            <w:r w:rsidRPr="00E37EAF">
              <w:rPr>
                <w:rFonts w:ascii="Verdana" w:hAnsi="Verdana" w:cs="Times New Roman"/>
                <w:sz w:val="24"/>
                <w:szCs w:val="24"/>
              </w:rPr>
              <w:t>: List three quotations</w:t>
            </w:r>
            <w:r w:rsidR="00361117">
              <w:rPr>
                <w:rFonts w:ascii="Verdana" w:hAnsi="Verdana" w:cs="Times New Roman"/>
                <w:sz w:val="24"/>
                <w:szCs w:val="24"/>
              </w:rPr>
              <w:t xml:space="preserve"> from the whole text </w:t>
            </w:r>
            <w:r w:rsidRPr="00E37EAF">
              <w:rPr>
                <w:rFonts w:ascii="Verdana" w:hAnsi="Verdana" w:cs="Times New Roman"/>
                <w:sz w:val="24"/>
                <w:szCs w:val="24"/>
              </w:rPr>
              <w:t>that support, or prove, your inference.</w:t>
            </w:r>
            <w:r w:rsidR="00C943E9">
              <w:rPr>
                <w:rFonts w:ascii="Verdana" w:hAnsi="Verdana" w:cs="Times New Roman"/>
                <w:sz w:val="24"/>
                <w:szCs w:val="24"/>
              </w:rPr>
              <w:t xml:space="preserve"> </w:t>
            </w:r>
          </w:p>
          <w:p w14:paraId="57E0A01C" w14:textId="5953975D" w:rsidR="00D13C32" w:rsidRPr="00E37EAF" w:rsidRDefault="00C943E9" w:rsidP="00E37EAF">
            <w:pPr>
              <w:jc w:val="both"/>
              <w:rPr>
                <w:rFonts w:ascii="Verdana" w:hAnsi="Verdana" w:cs="Times New Roman"/>
                <w:sz w:val="24"/>
                <w:szCs w:val="24"/>
              </w:rPr>
            </w:pPr>
            <w:r w:rsidRPr="00C943E9">
              <w:rPr>
                <w:rFonts w:ascii="Verdana" w:hAnsi="Verdana" w:cs="Times New Roman"/>
                <w:bCs/>
                <w:i/>
                <w:iCs/>
                <w:sz w:val="18"/>
                <w:szCs w:val="18"/>
              </w:rPr>
              <w:t xml:space="preserve">Evaluation criteria (1 grade if the </w:t>
            </w:r>
            <w:r>
              <w:rPr>
                <w:rFonts w:ascii="Verdana" w:hAnsi="Verdana" w:cs="Times New Roman"/>
                <w:bCs/>
                <w:i/>
                <w:iCs/>
                <w:sz w:val="18"/>
                <w:szCs w:val="18"/>
              </w:rPr>
              <w:t>quotation</w:t>
            </w:r>
            <w:r w:rsidRPr="00C943E9">
              <w:rPr>
                <w:rFonts w:ascii="Verdana" w:hAnsi="Verdana" w:cs="Times New Roman"/>
                <w:bCs/>
                <w:i/>
                <w:iCs/>
                <w:sz w:val="18"/>
                <w:szCs w:val="18"/>
              </w:rPr>
              <w:t xml:space="preserve"> is pertinent and correct)</w:t>
            </w:r>
          </w:p>
        </w:tc>
      </w:tr>
      <w:tr w:rsidR="00D13C32" w:rsidRPr="00E37EAF" w14:paraId="7A5C0180" w14:textId="77777777" w:rsidTr="000E5280">
        <w:trPr>
          <w:trHeight w:val="720"/>
        </w:trPr>
        <w:tc>
          <w:tcPr>
            <w:tcW w:w="9648" w:type="dxa"/>
          </w:tcPr>
          <w:p w14:paraId="2E813562" w14:textId="77777777" w:rsidR="00D13C32" w:rsidRPr="00E37EAF" w:rsidRDefault="00D13C32" w:rsidP="00E37EAF">
            <w:pPr>
              <w:jc w:val="both"/>
              <w:rPr>
                <w:rFonts w:ascii="Verdana" w:hAnsi="Verdana" w:cs="Times New Roman"/>
                <w:b/>
                <w:sz w:val="24"/>
                <w:szCs w:val="24"/>
              </w:rPr>
            </w:pPr>
            <w:r w:rsidRPr="00E37EAF">
              <w:rPr>
                <w:rFonts w:ascii="Verdana" w:hAnsi="Verdana" w:cs="Times New Roman"/>
                <w:b/>
                <w:sz w:val="24"/>
                <w:szCs w:val="24"/>
              </w:rPr>
              <w:t>1.</w:t>
            </w:r>
          </w:p>
          <w:p w14:paraId="2DE9B89C" w14:textId="65EEFB59" w:rsidR="00361117" w:rsidRPr="00C943E9" w:rsidRDefault="00361117" w:rsidP="00C943E9">
            <w:pPr>
              <w:jc w:val="both"/>
              <w:rPr>
                <w:rFonts w:ascii="Verdana" w:hAnsi="Verdana" w:cs="Times New Roman"/>
                <w:bCs/>
                <w:sz w:val="24"/>
                <w:szCs w:val="24"/>
              </w:rPr>
            </w:pPr>
          </w:p>
        </w:tc>
      </w:tr>
      <w:tr w:rsidR="00D13C32" w:rsidRPr="00E37EAF" w14:paraId="21C0B201" w14:textId="77777777" w:rsidTr="000E5280">
        <w:trPr>
          <w:trHeight w:val="720"/>
        </w:trPr>
        <w:tc>
          <w:tcPr>
            <w:tcW w:w="9648" w:type="dxa"/>
          </w:tcPr>
          <w:p w14:paraId="36B27A9F" w14:textId="77777777" w:rsidR="00D13C32" w:rsidRPr="00E37EAF" w:rsidRDefault="00D13C32" w:rsidP="00E37EAF">
            <w:pPr>
              <w:jc w:val="both"/>
              <w:rPr>
                <w:rFonts w:ascii="Verdana" w:hAnsi="Verdana" w:cs="Times New Roman"/>
                <w:b/>
                <w:sz w:val="24"/>
                <w:szCs w:val="24"/>
              </w:rPr>
            </w:pPr>
            <w:r w:rsidRPr="00E37EAF">
              <w:rPr>
                <w:rFonts w:ascii="Verdana" w:hAnsi="Verdana" w:cs="Times New Roman"/>
                <w:b/>
                <w:sz w:val="24"/>
                <w:szCs w:val="24"/>
              </w:rPr>
              <w:t>2.</w:t>
            </w:r>
          </w:p>
          <w:p w14:paraId="007C3529" w14:textId="77777777" w:rsidR="00D13C32" w:rsidRDefault="00D13C32" w:rsidP="00E37EAF">
            <w:pPr>
              <w:jc w:val="both"/>
              <w:rPr>
                <w:rFonts w:ascii="Verdana" w:hAnsi="Verdana" w:cs="Times New Roman"/>
                <w:b/>
                <w:sz w:val="24"/>
                <w:szCs w:val="24"/>
              </w:rPr>
            </w:pPr>
            <w:r w:rsidRPr="00E37EAF">
              <w:rPr>
                <w:rFonts w:ascii="Verdana" w:hAnsi="Verdana" w:cs="Times New Roman"/>
                <w:b/>
                <w:sz w:val="24"/>
                <w:szCs w:val="24"/>
              </w:rPr>
              <w:tab/>
            </w:r>
          </w:p>
          <w:p w14:paraId="7816E79F" w14:textId="5953D76C" w:rsidR="00361117" w:rsidRPr="00E37EAF" w:rsidRDefault="00361117" w:rsidP="00E37EAF">
            <w:pPr>
              <w:jc w:val="both"/>
              <w:rPr>
                <w:rFonts w:ascii="Verdana" w:hAnsi="Verdana" w:cs="Times New Roman"/>
                <w:b/>
                <w:sz w:val="24"/>
                <w:szCs w:val="24"/>
              </w:rPr>
            </w:pPr>
          </w:p>
        </w:tc>
      </w:tr>
      <w:tr w:rsidR="00D13C32" w:rsidRPr="00E37EAF" w14:paraId="2FB18F47" w14:textId="77777777" w:rsidTr="000E5280">
        <w:trPr>
          <w:trHeight w:val="720"/>
        </w:trPr>
        <w:tc>
          <w:tcPr>
            <w:tcW w:w="9648" w:type="dxa"/>
          </w:tcPr>
          <w:p w14:paraId="787991EC" w14:textId="77777777" w:rsidR="00D13C32" w:rsidRPr="00E37EAF" w:rsidRDefault="00D13C32" w:rsidP="00E37EAF">
            <w:pPr>
              <w:jc w:val="both"/>
              <w:rPr>
                <w:rFonts w:ascii="Verdana" w:hAnsi="Verdana" w:cs="Times New Roman"/>
                <w:b/>
                <w:sz w:val="24"/>
                <w:szCs w:val="24"/>
              </w:rPr>
            </w:pPr>
            <w:r w:rsidRPr="00E37EAF">
              <w:rPr>
                <w:rFonts w:ascii="Verdana" w:hAnsi="Verdana" w:cs="Times New Roman"/>
                <w:b/>
                <w:sz w:val="24"/>
                <w:szCs w:val="24"/>
              </w:rPr>
              <w:t xml:space="preserve">3. </w:t>
            </w:r>
          </w:p>
          <w:p w14:paraId="5DD235DD" w14:textId="77777777" w:rsidR="00D13C32" w:rsidRDefault="00D13C32" w:rsidP="00E37EAF">
            <w:pPr>
              <w:jc w:val="both"/>
              <w:rPr>
                <w:rFonts w:ascii="Verdana" w:hAnsi="Verdana" w:cs="Times New Roman"/>
                <w:b/>
                <w:sz w:val="24"/>
                <w:szCs w:val="24"/>
              </w:rPr>
            </w:pPr>
            <w:r w:rsidRPr="00E37EAF">
              <w:rPr>
                <w:rFonts w:ascii="Verdana" w:hAnsi="Verdana" w:cs="Times New Roman"/>
                <w:b/>
                <w:sz w:val="24"/>
                <w:szCs w:val="24"/>
              </w:rPr>
              <w:tab/>
            </w:r>
          </w:p>
          <w:p w14:paraId="6AE00876" w14:textId="38102117" w:rsidR="00361117" w:rsidRPr="00E37EAF" w:rsidRDefault="00361117" w:rsidP="00E37EAF">
            <w:pPr>
              <w:jc w:val="both"/>
              <w:rPr>
                <w:rFonts w:ascii="Verdana" w:hAnsi="Verdana" w:cs="Times New Roman"/>
                <w:b/>
                <w:sz w:val="24"/>
                <w:szCs w:val="24"/>
              </w:rPr>
            </w:pPr>
          </w:p>
        </w:tc>
      </w:tr>
    </w:tbl>
    <w:p w14:paraId="5125A943" w14:textId="32482D64" w:rsidR="004A302E" w:rsidRDefault="004A302E" w:rsidP="00E37EAF">
      <w:pPr>
        <w:jc w:val="both"/>
        <w:rPr>
          <w:rFonts w:ascii="Verdana" w:eastAsia="Times New Roman" w:hAnsi="Verdana" w:cs="Arial"/>
          <w:color w:val="231F20"/>
          <w:sz w:val="24"/>
          <w:szCs w:val="24"/>
          <w:lang w:eastAsia="it-IT"/>
        </w:rPr>
      </w:pPr>
    </w:p>
    <w:p w14:paraId="16021A73" w14:textId="6B0CBBA3" w:rsidR="003717D7" w:rsidRPr="00E37EAF" w:rsidRDefault="003717D7" w:rsidP="00E37EAF">
      <w:pPr>
        <w:jc w:val="both"/>
        <w:rPr>
          <w:rFonts w:ascii="Verdana" w:eastAsia="Times New Roman" w:hAnsi="Verdana" w:cs="Arial"/>
          <w:color w:val="231F20"/>
          <w:sz w:val="24"/>
          <w:szCs w:val="24"/>
          <w:lang w:eastAsia="it-IT"/>
        </w:rPr>
      </w:pPr>
      <w:r>
        <w:rPr>
          <w:rFonts w:ascii="Verdana" w:eastAsia="Times New Roman" w:hAnsi="Verdana" w:cs="Arial"/>
          <w:color w:val="231F20"/>
          <w:sz w:val="24"/>
          <w:szCs w:val="24"/>
          <w:lang w:eastAsia="it-IT"/>
        </w:rPr>
        <w:t xml:space="preserve">Evaluation criteria: </w:t>
      </w:r>
    </w:p>
    <w:sectPr w:rsidR="003717D7" w:rsidRPr="00E37E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6122"/>
    <w:multiLevelType w:val="multilevel"/>
    <w:tmpl w:val="E01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240855"/>
    <w:multiLevelType w:val="hybridMultilevel"/>
    <w:tmpl w:val="777C6E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557006"/>
    <w:multiLevelType w:val="multilevel"/>
    <w:tmpl w:val="E01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0A4F1F"/>
    <w:multiLevelType w:val="hybridMultilevel"/>
    <w:tmpl w:val="65CA9224"/>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A0"/>
    <w:rsid w:val="00044AA0"/>
    <w:rsid w:val="00121A53"/>
    <w:rsid w:val="00293AAB"/>
    <w:rsid w:val="00361117"/>
    <w:rsid w:val="003717D7"/>
    <w:rsid w:val="00441E7A"/>
    <w:rsid w:val="00481D72"/>
    <w:rsid w:val="00484A4E"/>
    <w:rsid w:val="004A302E"/>
    <w:rsid w:val="00637E16"/>
    <w:rsid w:val="006B3543"/>
    <w:rsid w:val="007226C2"/>
    <w:rsid w:val="007619CB"/>
    <w:rsid w:val="00900A8A"/>
    <w:rsid w:val="00A40C46"/>
    <w:rsid w:val="00C943E9"/>
    <w:rsid w:val="00CC7E26"/>
    <w:rsid w:val="00D13C32"/>
    <w:rsid w:val="00D94A9A"/>
    <w:rsid w:val="00E37EAF"/>
    <w:rsid w:val="00FB5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B939"/>
  <w15:chartTrackingRefBased/>
  <w15:docId w15:val="{13F04FBD-039A-46C9-8D41-CFBBB5E3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link w:val="Titolo1Carattere"/>
    <w:uiPriority w:val="9"/>
    <w:qFormat/>
    <w:rsid w:val="00044AA0"/>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44AA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hsubitle">
    <w:name w:val="h_subitle"/>
    <w:basedOn w:val="Carpredefinitoparagrafo"/>
    <w:rsid w:val="00044AA0"/>
  </w:style>
  <w:style w:type="paragraph" w:customStyle="1" w:styleId="hbodytext">
    <w:name w:val="h_body_text"/>
    <w:basedOn w:val="Normale"/>
    <w:rsid w:val="00044AA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044AA0"/>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044AA0"/>
    <w:pPr>
      <w:ind w:left="720"/>
      <w:contextualSpacing/>
    </w:pPr>
  </w:style>
  <w:style w:type="table" w:styleId="Grigliatabella">
    <w:name w:val="Table Grid"/>
    <w:basedOn w:val="Tabellanormale"/>
    <w:uiPriority w:val="59"/>
    <w:rsid w:val="00D13C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717D7"/>
    <w:rPr>
      <w:i/>
      <w:iCs/>
    </w:rPr>
  </w:style>
  <w:style w:type="character" w:styleId="Collegamentoipertestuale">
    <w:name w:val="Hyperlink"/>
    <w:basedOn w:val="Carpredefinitoparagrafo"/>
    <w:uiPriority w:val="99"/>
    <w:semiHidden/>
    <w:unhideWhenUsed/>
    <w:rsid w:val="00371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4902">
      <w:bodyDiv w:val="1"/>
      <w:marLeft w:val="0"/>
      <w:marRight w:val="0"/>
      <w:marTop w:val="0"/>
      <w:marBottom w:val="0"/>
      <w:divBdr>
        <w:top w:val="none" w:sz="0" w:space="0" w:color="auto"/>
        <w:left w:val="none" w:sz="0" w:space="0" w:color="auto"/>
        <w:bottom w:val="none" w:sz="0" w:space="0" w:color="auto"/>
        <w:right w:val="none" w:sz="0" w:space="0" w:color="auto"/>
      </w:divBdr>
    </w:div>
    <w:div w:id="796995570">
      <w:bodyDiv w:val="1"/>
      <w:marLeft w:val="0"/>
      <w:marRight w:val="0"/>
      <w:marTop w:val="0"/>
      <w:marBottom w:val="0"/>
      <w:divBdr>
        <w:top w:val="none" w:sz="0" w:space="0" w:color="auto"/>
        <w:left w:val="none" w:sz="0" w:space="0" w:color="auto"/>
        <w:bottom w:val="none" w:sz="0" w:space="0" w:color="auto"/>
        <w:right w:val="none" w:sz="0" w:space="0" w:color="auto"/>
      </w:divBdr>
    </w:div>
    <w:div w:id="1594433844">
      <w:bodyDiv w:val="1"/>
      <w:marLeft w:val="0"/>
      <w:marRight w:val="0"/>
      <w:marTop w:val="0"/>
      <w:marBottom w:val="0"/>
      <w:divBdr>
        <w:top w:val="none" w:sz="0" w:space="0" w:color="auto"/>
        <w:left w:val="none" w:sz="0" w:space="0" w:color="auto"/>
        <w:bottom w:val="none" w:sz="0" w:space="0" w:color="auto"/>
        <w:right w:val="none" w:sz="0" w:space="0" w:color="auto"/>
      </w:divBdr>
    </w:div>
    <w:div w:id="1682587107">
      <w:bodyDiv w:val="1"/>
      <w:marLeft w:val="0"/>
      <w:marRight w:val="0"/>
      <w:marTop w:val="0"/>
      <w:marBottom w:val="0"/>
      <w:divBdr>
        <w:top w:val="none" w:sz="0" w:space="0" w:color="auto"/>
        <w:left w:val="none" w:sz="0" w:space="0" w:color="auto"/>
        <w:bottom w:val="none" w:sz="0" w:space="0" w:color="auto"/>
        <w:right w:val="none" w:sz="0" w:space="0" w:color="auto"/>
      </w:divBdr>
    </w:div>
    <w:div w:id="18467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org/details/northmencolumbus00olso/page/9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PIETROLETTI</dc:creator>
  <cp:keywords/>
  <dc:description/>
  <cp:lastModifiedBy>GIULIA PIETROLETTI</cp:lastModifiedBy>
  <cp:revision>2</cp:revision>
  <dcterms:created xsi:type="dcterms:W3CDTF">2021-05-06T20:24:00Z</dcterms:created>
  <dcterms:modified xsi:type="dcterms:W3CDTF">2021-05-06T20:24:00Z</dcterms:modified>
</cp:coreProperties>
</file>